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113" w:rsidRDefault="005D6113">
      <w:pPr>
        <w:jc w:val="center"/>
        <w:rPr>
          <w:rFonts w:ascii="黑体" w:eastAsia="黑体"/>
          <w:sz w:val="52"/>
          <w:szCs w:val="52"/>
        </w:rPr>
      </w:pPr>
    </w:p>
    <w:p w:rsidR="005D6113" w:rsidRDefault="005D6113">
      <w:pPr>
        <w:jc w:val="center"/>
        <w:rPr>
          <w:rFonts w:ascii="黑体" w:eastAsia="黑体"/>
          <w:sz w:val="52"/>
          <w:szCs w:val="52"/>
        </w:rPr>
      </w:pPr>
    </w:p>
    <w:p w:rsidR="005D6113" w:rsidRDefault="005D6113">
      <w:pPr>
        <w:jc w:val="center"/>
        <w:rPr>
          <w:rFonts w:ascii="黑体" w:eastAsia="黑体"/>
          <w:sz w:val="52"/>
          <w:szCs w:val="52"/>
        </w:rPr>
      </w:pPr>
    </w:p>
    <w:p w:rsidR="005D6113" w:rsidRDefault="005D6113">
      <w:pPr>
        <w:jc w:val="center"/>
        <w:rPr>
          <w:rFonts w:ascii="黑体" w:eastAsia="黑体"/>
          <w:sz w:val="52"/>
          <w:szCs w:val="52"/>
        </w:rPr>
      </w:pPr>
    </w:p>
    <w:p w:rsidR="005D6113" w:rsidRDefault="006E6060">
      <w:pPr>
        <w:jc w:val="center"/>
        <w:rPr>
          <w:rFonts w:ascii="黑体" w:eastAsia="黑体"/>
          <w:sz w:val="52"/>
          <w:szCs w:val="52"/>
        </w:rPr>
      </w:pPr>
      <w:r>
        <w:rPr>
          <w:rFonts w:ascii="黑体" w:eastAsia="黑体" w:hint="eastAsia"/>
          <w:sz w:val="52"/>
          <w:szCs w:val="52"/>
        </w:rPr>
        <w:t>上海市人力资源和社会保障自助经办平台系统</w:t>
      </w:r>
    </w:p>
    <w:p w:rsidR="005D6113" w:rsidRDefault="006E6060" w:rsidP="009708BA">
      <w:pPr>
        <w:ind w:firstLine="880"/>
        <w:jc w:val="center"/>
        <w:rPr>
          <w:rFonts w:ascii="黑体" w:eastAsia="黑体"/>
          <w:bCs/>
          <w:sz w:val="44"/>
          <w:szCs w:val="44"/>
        </w:rPr>
      </w:pPr>
      <w:r>
        <w:rPr>
          <w:rFonts w:ascii="黑体" w:eastAsia="黑体" w:hint="eastAsia"/>
          <w:bCs/>
          <w:sz w:val="44"/>
          <w:szCs w:val="44"/>
        </w:rPr>
        <w:t>技能鉴定用户手册</w:t>
      </w:r>
    </w:p>
    <w:p w:rsidR="005D6113" w:rsidRDefault="006E6060" w:rsidP="009708BA">
      <w:pPr>
        <w:ind w:firstLine="600"/>
        <w:jc w:val="center"/>
        <w:rPr>
          <w:rFonts w:eastAsia="仿宋_GB2312"/>
          <w:sz w:val="30"/>
        </w:rPr>
      </w:pPr>
      <w:r>
        <w:rPr>
          <w:rFonts w:eastAsia="仿宋_GB2312" w:hint="eastAsia"/>
          <w:sz w:val="30"/>
        </w:rPr>
        <w:t>（版本</w:t>
      </w:r>
      <w:r>
        <w:rPr>
          <w:rFonts w:eastAsia="仿宋_GB2312" w:hint="eastAsia"/>
          <w:color w:val="0000FF"/>
          <w:sz w:val="30"/>
        </w:rPr>
        <w:t>1.0</w:t>
      </w:r>
      <w:r>
        <w:rPr>
          <w:rFonts w:eastAsia="仿宋_GB2312" w:hint="eastAsia"/>
          <w:sz w:val="30"/>
        </w:rPr>
        <w:t>）</w:t>
      </w:r>
    </w:p>
    <w:p w:rsidR="005D6113" w:rsidRDefault="005D6113" w:rsidP="009708BA">
      <w:pPr>
        <w:ind w:firstLine="600"/>
        <w:jc w:val="center"/>
        <w:rPr>
          <w:rFonts w:eastAsia="仿宋_GB2312"/>
          <w:color w:val="0000FF"/>
          <w:sz w:val="30"/>
        </w:rPr>
      </w:pPr>
    </w:p>
    <w:p w:rsidR="005D6113" w:rsidRDefault="005D6113" w:rsidP="009708BA">
      <w:pPr>
        <w:ind w:firstLine="600"/>
        <w:jc w:val="center"/>
        <w:rPr>
          <w:rFonts w:eastAsia="仿宋_GB2312"/>
          <w:color w:val="0000FF"/>
          <w:sz w:val="30"/>
        </w:rPr>
      </w:pPr>
    </w:p>
    <w:p w:rsidR="005D6113" w:rsidRDefault="005D6113" w:rsidP="009708BA">
      <w:pPr>
        <w:ind w:firstLine="600"/>
        <w:jc w:val="center"/>
        <w:rPr>
          <w:rFonts w:eastAsia="仿宋_GB2312"/>
          <w:color w:val="0000FF"/>
          <w:sz w:val="30"/>
        </w:rPr>
      </w:pPr>
    </w:p>
    <w:p w:rsidR="005D6113" w:rsidRDefault="005D6113" w:rsidP="009708BA">
      <w:pPr>
        <w:ind w:firstLine="600"/>
        <w:jc w:val="center"/>
        <w:rPr>
          <w:rFonts w:eastAsia="仿宋_GB2312"/>
          <w:color w:val="0000FF"/>
          <w:sz w:val="30"/>
        </w:rPr>
      </w:pPr>
    </w:p>
    <w:p w:rsidR="005D6113" w:rsidRDefault="005D6113" w:rsidP="009708BA">
      <w:pPr>
        <w:ind w:firstLine="600"/>
        <w:jc w:val="center"/>
        <w:rPr>
          <w:rFonts w:eastAsia="仿宋_GB2312"/>
          <w:color w:val="0000FF"/>
          <w:sz w:val="30"/>
        </w:rPr>
      </w:pPr>
    </w:p>
    <w:p w:rsidR="005D6113" w:rsidRDefault="005D6113" w:rsidP="009708BA">
      <w:pPr>
        <w:ind w:firstLine="600"/>
        <w:jc w:val="center"/>
        <w:rPr>
          <w:rFonts w:eastAsia="仿宋_GB2312"/>
          <w:color w:val="0000FF"/>
          <w:sz w:val="30"/>
        </w:rPr>
      </w:pPr>
    </w:p>
    <w:p w:rsidR="005D6113" w:rsidRDefault="006E6060" w:rsidP="009708BA">
      <w:pPr>
        <w:ind w:firstLine="602"/>
        <w:jc w:val="center"/>
        <w:rPr>
          <w:rFonts w:ascii="宋体" w:hAnsi="宋体"/>
          <w:b/>
          <w:sz w:val="30"/>
        </w:rPr>
      </w:pPr>
      <w:r>
        <w:rPr>
          <w:rFonts w:ascii="宋体" w:hAnsi="宋体"/>
          <w:b/>
          <w:sz w:val="30"/>
        </w:rPr>
        <w:sym w:font="Symbol" w:char="F0E3"/>
      </w:r>
      <w:r>
        <w:rPr>
          <w:rFonts w:ascii="宋体" w:hAnsi="宋体" w:hint="eastAsia"/>
          <w:b/>
          <w:sz w:val="30"/>
        </w:rPr>
        <w:t>万达信息股份有限公司</w:t>
      </w:r>
    </w:p>
    <w:p w:rsidR="005D6113" w:rsidRDefault="006E6060" w:rsidP="009708BA">
      <w:pPr>
        <w:ind w:firstLine="560"/>
        <w:jc w:val="center"/>
        <w:rPr>
          <w:rFonts w:ascii="宋体" w:hAnsi="宋体"/>
          <w:sz w:val="28"/>
        </w:rPr>
      </w:pPr>
      <w:r>
        <w:rPr>
          <w:rFonts w:ascii="宋体" w:hAnsi="宋体" w:hint="eastAsia"/>
          <w:sz w:val="28"/>
        </w:rPr>
        <w:t>二○一七年三月</w:t>
      </w:r>
    </w:p>
    <w:p w:rsidR="005D6113" w:rsidRDefault="005D6113" w:rsidP="009708BA">
      <w:pPr>
        <w:ind w:firstLine="600"/>
        <w:jc w:val="center"/>
        <w:rPr>
          <w:rFonts w:eastAsia="仿宋_GB2312"/>
          <w:color w:val="0000FF"/>
          <w:sz w:val="30"/>
        </w:rPr>
      </w:pPr>
    </w:p>
    <w:p w:rsidR="005D6113" w:rsidRDefault="005D6113" w:rsidP="009708BA">
      <w:pPr>
        <w:ind w:firstLine="600"/>
        <w:jc w:val="center"/>
        <w:rPr>
          <w:rFonts w:eastAsia="仿宋_GB2312"/>
          <w:color w:val="0000FF"/>
          <w:sz w:val="30"/>
        </w:rPr>
      </w:pPr>
    </w:p>
    <w:p w:rsidR="005D6113" w:rsidRDefault="005D6113" w:rsidP="009708BA">
      <w:pPr>
        <w:pStyle w:val="TOC1"/>
        <w:spacing w:before="156"/>
        <w:jc w:val="center"/>
        <w:rPr>
          <w:rFonts w:ascii="Times New Roman" w:eastAsia="宋体" w:hAnsi="Times New Roman" w:cs="Times New Roman"/>
          <w:b/>
          <w:bCs w:val="0"/>
          <w:color w:val="auto"/>
          <w:kern w:val="2"/>
          <w:sz w:val="21"/>
          <w:szCs w:val="20"/>
          <w:lang w:val="zh-CN"/>
        </w:rPr>
        <w:sectPr w:rsidR="005D611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12"/>
        </w:sectPr>
      </w:pPr>
    </w:p>
    <w:bookmarkStart w:id="0" w:name="_Toc437267515" w:displacedByCustomXml="next"/>
    <w:bookmarkStart w:id="1" w:name="_Toc183846303" w:displacedByCustomXml="next"/>
    <w:sdt>
      <w:sdtPr>
        <w:rPr>
          <w:rFonts w:ascii="Times New Roman" w:eastAsia="宋体" w:hAnsi="Times New Roman" w:cs="Times New Roman"/>
          <w:b/>
          <w:bCs w:val="0"/>
          <w:color w:val="auto"/>
          <w:kern w:val="2"/>
          <w:sz w:val="21"/>
          <w:szCs w:val="20"/>
          <w:lang w:val="zh-CN"/>
        </w:rPr>
        <w:id w:val="4381594"/>
      </w:sdtPr>
      <w:sdtEndPr>
        <w:rPr>
          <w:rFonts w:eastAsia="微软雅黑"/>
          <w:b w:val="0"/>
          <w:sz w:val="24"/>
          <w:lang w:val="en-US"/>
        </w:rPr>
      </w:sdtEndPr>
      <w:sdtContent>
        <w:p w:rsidR="005D6113" w:rsidRDefault="006E6060" w:rsidP="009708BA">
          <w:pPr>
            <w:pStyle w:val="TOC1"/>
            <w:spacing w:before="156"/>
            <w:jc w:val="center"/>
            <w:rPr>
              <w:sz w:val="44"/>
              <w:szCs w:val="44"/>
            </w:rPr>
          </w:pPr>
          <w:r>
            <w:rPr>
              <w:sz w:val="44"/>
              <w:szCs w:val="44"/>
              <w:lang w:val="zh-CN"/>
            </w:rPr>
            <w:t>目录</w:t>
          </w:r>
        </w:p>
        <w:p w:rsidR="005D6113" w:rsidRDefault="005D6113" w:rsidP="009708BA">
          <w:pPr>
            <w:pStyle w:val="10"/>
            <w:tabs>
              <w:tab w:val="right" w:leader="dot" w:pos="8306"/>
            </w:tabs>
            <w:ind w:firstLine="480"/>
          </w:pPr>
          <w:r>
            <w:fldChar w:fldCharType="begin"/>
          </w:r>
          <w:r w:rsidR="006E6060">
            <w:instrText xml:space="preserve"> TOC \o "1-3" \h \z \u </w:instrText>
          </w:r>
          <w:r>
            <w:fldChar w:fldCharType="separate"/>
          </w:r>
          <w:hyperlink w:anchor="_Toc5762" w:history="1">
            <w:r w:rsidR="006E6060">
              <w:rPr>
                <w:rFonts w:hint="eastAsia"/>
              </w:rPr>
              <w:t>第</w:t>
            </w:r>
            <w:r w:rsidR="006E6060">
              <w:rPr>
                <w:rFonts w:hint="eastAsia"/>
              </w:rPr>
              <w:t>1</w:t>
            </w:r>
            <w:r w:rsidR="006E6060">
              <w:rPr>
                <w:rFonts w:hint="eastAsia"/>
              </w:rPr>
              <w:t>章</w:t>
            </w:r>
            <w:r w:rsidR="006E6060">
              <w:rPr>
                <w:rFonts w:hint="eastAsia"/>
              </w:rPr>
              <w:t xml:space="preserve"> </w:t>
            </w:r>
            <w:r w:rsidR="006E6060">
              <w:rPr>
                <w:rFonts w:hint="eastAsia"/>
              </w:rPr>
              <w:t>操作说明</w:t>
            </w:r>
            <w:r w:rsidR="006E6060">
              <w:tab/>
            </w:r>
            <w:r>
              <w:fldChar w:fldCharType="begin"/>
            </w:r>
            <w:r w:rsidR="006E6060">
              <w:instrText xml:space="preserve"> PAGEREF _Toc5762 </w:instrText>
            </w:r>
            <w:r>
              <w:fldChar w:fldCharType="separate"/>
            </w:r>
            <w:r w:rsidR="006E6060">
              <w:t>1</w:t>
            </w:r>
            <w:r>
              <w:fldChar w:fldCharType="end"/>
            </w:r>
          </w:hyperlink>
        </w:p>
        <w:p w:rsidR="005D6113" w:rsidRDefault="00470A4C" w:rsidP="009708BA">
          <w:pPr>
            <w:pStyle w:val="20"/>
            <w:tabs>
              <w:tab w:val="right" w:leader="dot" w:pos="8306"/>
            </w:tabs>
            <w:ind w:left="480" w:firstLine="480"/>
          </w:pPr>
          <w:hyperlink w:anchor="_Toc18761" w:history="1">
            <w:r w:rsidR="006E6060">
              <w:rPr>
                <w:rFonts w:hint="eastAsia"/>
              </w:rPr>
              <w:t xml:space="preserve">1.1 </w:t>
            </w:r>
            <w:r w:rsidR="006E6060">
              <w:rPr>
                <w:rFonts w:hint="eastAsia"/>
              </w:rPr>
              <w:t>编写目的</w:t>
            </w:r>
            <w:r w:rsidR="006E6060">
              <w:tab/>
            </w:r>
            <w:r w:rsidR="005D6113">
              <w:fldChar w:fldCharType="begin"/>
            </w:r>
            <w:r w:rsidR="006E6060">
              <w:instrText xml:space="preserve"> PAGEREF _Toc18761 </w:instrText>
            </w:r>
            <w:r w:rsidR="005D6113">
              <w:fldChar w:fldCharType="separate"/>
            </w:r>
            <w:r w:rsidR="006E6060">
              <w:t>1</w:t>
            </w:r>
            <w:r w:rsidR="005D6113">
              <w:fldChar w:fldCharType="end"/>
            </w:r>
          </w:hyperlink>
        </w:p>
        <w:p w:rsidR="005D6113" w:rsidRDefault="00470A4C" w:rsidP="009708BA">
          <w:pPr>
            <w:pStyle w:val="20"/>
            <w:tabs>
              <w:tab w:val="right" w:leader="dot" w:pos="8306"/>
            </w:tabs>
            <w:ind w:left="480" w:firstLine="480"/>
          </w:pPr>
          <w:hyperlink w:anchor="_Toc11599" w:history="1">
            <w:r w:rsidR="006E6060">
              <w:rPr>
                <w:rFonts w:hint="eastAsia"/>
              </w:rPr>
              <w:t>1.2</w:t>
            </w:r>
            <w:r w:rsidR="006E6060">
              <w:rPr>
                <w:rFonts w:hint="eastAsia"/>
              </w:rPr>
              <w:t>下载地址</w:t>
            </w:r>
            <w:r w:rsidR="006E6060">
              <w:tab/>
            </w:r>
            <w:r w:rsidR="005D6113">
              <w:fldChar w:fldCharType="begin"/>
            </w:r>
            <w:r w:rsidR="006E6060">
              <w:instrText xml:space="preserve"> PAGEREF _Toc11599 </w:instrText>
            </w:r>
            <w:r w:rsidR="005D6113">
              <w:fldChar w:fldCharType="separate"/>
            </w:r>
            <w:r w:rsidR="006E6060">
              <w:t>1</w:t>
            </w:r>
            <w:r w:rsidR="005D6113">
              <w:fldChar w:fldCharType="end"/>
            </w:r>
          </w:hyperlink>
        </w:p>
        <w:p w:rsidR="005D6113" w:rsidRDefault="00470A4C" w:rsidP="009708BA">
          <w:pPr>
            <w:pStyle w:val="20"/>
            <w:tabs>
              <w:tab w:val="right" w:leader="dot" w:pos="8306"/>
            </w:tabs>
            <w:ind w:left="480" w:firstLine="480"/>
          </w:pPr>
          <w:hyperlink w:anchor="_Toc29729" w:history="1">
            <w:r w:rsidR="006E6060">
              <w:rPr>
                <w:rFonts w:hint="eastAsia"/>
              </w:rPr>
              <w:t xml:space="preserve">1.3 </w:t>
            </w:r>
            <w:r w:rsidR="006E6060">
              <w:rPr>
                <w:rFonts w:hint="eastAsia"/>
              </w:rPr>
              <w:t>电脑、读卡器等硬件配置要求</w:t>
            </w:r>
            <w:r w:rsidR="006E6060">
              <w:tab/>
            </w:r>
            <w:r w:rsidR="005D6113">
              <w:fldChar w:fldCharType="begin"/>
            </w:r>
            <w:r w:rsidR="006E6060">
              <w:instrText xml:space="preserve"> PAGEREF _Toc29729 </w:instrText>
            </w:r>
            <w:r w:rsidR="005D6113">
              <w:fldChar w:fldCharType="separate"/>
            </w:r>
            <w:r w:rsidR="006E6060">
              <w:t>1</w:t>
            </w:r>
            <w:r w:rsidR="005D6113">
              <w:fldChar w:fldCharType="end"/>
            </w:r>
          </w:hyperlink>
        </w:p>
        <w:p w:rsidR="005D6113" w:rsidRDefault="00470A4C" w:rsidP="009708BA">
          <w:pPr>
            <w:pStyle w:val="10"/>
            <w:tabs>
              <w:tab w:val="right" w:leader="dot" w:pos="8306"/>
            </w:tabs>
            <w:ind w:firstLine="480"/>
          </w:pPr>
          <w:hyperlink w:anchor="_Toc20269" w:history="1">
            <w:r w:rsidR="006E6060">
              <w:rPr>
                <w:rFonts w:hint="eastAsia"/>
              </w:rPr>
              <w:t>第</w:t>
            </w:r>
            <w:r w:rsidR="006E6060">
              <w:rPr>
                <w:rFonts w:hint="eastAsia"/>
              </w:rPr>
              <w:t>2</w:t>
            </w:r>
            <w:r w:rsidR="006E6060">
              <w:rPr>
                <w:rFonts w:hint="eastAsia"/>
              </w:rPr>
              <w:t>章</w:t>
            </w:r>
            <w:r w:rsidR="006E6060">
              <w:rPr>
                <w:rFonts w:hint="eastAsia"/>
              </w:rPr>
              <w:t xml:space="preserve"> </w:t>
            </w:r>
            <w:r w:rsidR="006E6060">
              <w:rPr>
                <w:rFonts w:hint="eastAsia"/>
              </w:rPr>
              <w:t>控件安装与设置</w:t>
            </w:r>
            <w:r w:rsidR="006E6060">
              <w:tab/>
            </w:r>
            <w:r w:rsidR="005D6113">
              <w:fldChar w:fldCharType="begin"/>
            </w:r>
            <w:r w:rsidR="006E6060">
              <w:instrText xml:space="preserve"> PAGEREF _Toc20269 </w:instrText>
            </w:r>
            <w:r w:rsidR="005D6113">
              <w:fldChar w:fldCharType="separate"/>
            </w:r>
            <w:r w:rsidR="006E6060">
              <w:t>1</w:t>
            </w:r>
            <w:r w:rsidR="005D6113">
              <w:fldChar w:fldCharType="end"/>
            </w:r>
          </w:hyperlink>
        </w:p>
        <w:p w:rsidR="005D6113" w:rsidRDefault="00470A4C" w:rsidP="009708BA">
          <w:pPr>
            <w:pStyle w:val="20"/>
            <w:tabs>
              <w:tab w:val="right" w:leader="dot" w:pos="8306"/>
            </w:tabs>
            <w:ind w:left="480" w:firstLine="480"/>
          </w:pPr>
          <w:hyperlink w:anchor="_Toc22256" w:history="1">
            <w:r w:rsidR="006E6060">
              <w:rPr>
                <w:rFonts w:hint="eastAsia"/>
              </w:rPr>
              <w:t>2.1 IE</w:t>
            </w:r>
            <w:r w:rsidR="006E6060">
              <w:rPr>
                <w:rFonts w:hint="eastAsia"/>
              </w:rPr>
              <w:t>控件设置</w:t>
            </w:r>
            <w:r w:rsidR="006E6060">
              <w:tab/>
            </w:r>
            <w:r w:rsidR="005D6113">
              <w:fldChar w:fldCharType="begin"/>
            </w:r>
            <w:r w:rsidR="006E6060">
              <w:instrText xml:space="preserve"> PAGEREF _Toc22256 </w:instrText>
            </w:r>
            <w:r w:rsidR="005D6113">
              <w:fldChar w:fldCharType="separate"/>
            </w:r>
            <w:r w:rsidR="006E6060">
              <w:t>1</w:t>
            </w:r>
            <w:r w:rsidR="005D6113">
              <w:fldChar w:fldCharType="end"/>
            </w:r>
          </w:hyperlink>
        </w:p>
        <w:p w:rsidR="005D6113" w:rsidRDefault="00470A4C" w:rsidP="009708BA">
          <w:pPr>
            <w:pStyle w:val="20"/>
            <w:tabs>
              <w:tab w:val="right" w:leader="dot" w:pos="8306"/>
            </w:tabs>
            <w:ind w:left="480" w:firstLine="480"/>
          </w:pPr>
          <w:hyperlink w:anchor="_Toc16034" w:history="1">
            <w:r w:rsidR="006E6060">
              <w:rPr>
                <w:rFonts w:hint="eastAsia"/>
              </w:rPr>
              <w:t xml:space="preserve">2.2  </w:t>
            </w:r>
            <w:r w:rsidR="006E6060">
              <w:rPr>
                <w:rFonts w:hint="eastAsia"/>
              </w:rPr>
              <w:t>一证通助手安装包下载及安装</w:t>
            </w:r>
            <w:r w:rsidR="006E6060">
              <w:tab/>
            </w:r>
            <w:r w:rsidR="005D6113">
              <w:fldChar w:fldCharType="begin"/>
            </w:r>
            <w:r w:rsidR="006E6060">
              <w:instrText xml:space="preserve"> PAGEREF _Toc16034 </w:instrText>
            </w:r>
            <w:r w:rsidR="005D6113">
              <w:fldChar w:fldCharType="separate"/>
            </w:r>
            <w:r w:rsidR="006E6060">
              <w:t>4</w:t>
            </w:r>
            <w:r w:rsidR="005D6113">
              <w:fldChar w:fldCharType="end"/>
            </w:r>
          </w:hyperlink>
        </w:p>
        <w:p w:rsidR="005D6113" w:rsidRDefault="00470A4C" w:rsidP="009708BA">
          <w:pPr>
            <w:pStyle w:val="20"/>
            <w:tabs>
              <w:tab w:val="right" w:leader="dot" w:pos="8306"/>
            </w:tabs>
            <w:ind w:left="480" w:firstLine="480"/>
          </w:pPr>
          <w:hyperlink w:anchor="_Toc28039" w:history="1">
            <w:r w:rsidR="006E6060">
              <w:rPr>
                <w:rFonts w:hint="eastAsia"/>
              </w:rPr>
              <w:t xml:space="preserve">2.3 </w:t>
            </w:r>
            <w:r w:rsidR="006E6060">
              <w:rPr>
                <w:rFonts w:hint="eastAsia"/>
              </w:rPr>
              <w:t>身份证读卡器设置</w:t>
            </w:r>
            <w:r w:rsidR="006E6060">
              <w:tab/>
            </w:r>
            <w:r w:rsidR="005D6113">
              <w:fldChar w:fldCharType="begin"/>
            </w:r>
            <w:r w:rsidR="006E6060">
              <w:instrText xml:space="preserve"> PAGEREF _Toc28039 </w:instrText>
            </w:r>
            <w:r w:rsidR="005D6113">
              <w:fldChar w:fldCharType="separate"/>
            </w:r>
            <w:r w:rsidR="006E6060">
              <w:t>4</w:t>
            </w:r>
            <w:r w:rsidR="005D6113">
              <w:fldChar w:fldCharType="end"/>
            </w:r>
          </w:hyperlink>
        </w:p>
        <w:p w:rsidR="005D6113" w:rsidRDefault="00470A4C" w:rsidP="009708BA">
          <w:pPr>
            <w:pStyle w:val="20"/>
            <w:tabs>
              <w:tab w:val="right" w:leader="dot" w:pos="8306"/>
            </w:tabs>
            <w:ind w:left="480" w:firstLine="480"/>
          </w:pPr>
          <w:hyperlink w:anchor="_Toc17940" w:history="1">
            <w:r w:rsidR="006E6060">
              <w:rPr>
                <w:rFonts w:hint="eastAsia"/>
              </w:rPr>
              <w:t>2.4  key</w:t>
            </w:r>
            <w:r w:rsidR="006E6060">
              <w:rPr>
                <w:rFonts w:hint="eastAsia"/>
              </w:rPr>
              <w:t>（</w:t>
            </w:r>
            <w:r w:rsidR="006E6060">
              <w:rPr>
                <w:rFonts w:hint="eastAsia"/>
              </w:rPr>
              <w:t>CA</w:t>
            </w:r>
            <w:r w:rsidR="006E6060">
              <w:rPr>
                <w:rFonts w:hint="eastAsia"/>
              </w:rPr>
              <w:t>数字证书）申请</w:t>
            </w:r>
            <w:r w:rsidR="006E6060">
              <w:tab/>
            </w:r>
            <w:r w:rsidR="005D6113">
              <w:fldChar w:fldCharType="begin"/>
            </w:r>
            <w:r w:rsidR="006E6060">
              <w:instrText xml:space="preserve"> PAGEREF _Toc17940 </w:instrText>
            </w:r>
            <w:r w:rsidR="005D6113">
              <w:fldChar w:fldCharType="separate"/>
            </w:r>
            <w:r w:rsidR="006E6060">
              <w:t>8</w:t>
            </w:r>
            <w:r w:rsidR="005D6113">
              <w:fldChar w:fldCharType="end"/>
            </w:r>
          </w:hyperlink>
        </w:p>
        <w:p w:rsidR="005D6113" w:rsidRDefault="00470A4C" w:rsidP="009708BA">
          <w:pPr>
            <w:pStyle w:val="10"/>
            <w:tabs>
              <w:tab w:val="right" w:leader="dot" w:pos="8306"/>
            </w:tabs>
            <w:ind w:firstLine="480"/>
          </w:pPr>
          <w:hyperlink w:anchor="_Toc1834" w:history="1">
            <w:r w:rsidR="006E6060">
              <w:rPr>
                <w:rFonts w:hint="eastAsia"/>
              </w:rPr>
              <w:t>第</w:t>
            </w:r>
            <w:r w:rsidR="006E6060">
              <w:rPr>
                <w:rFonts w:hint="eastAsia"/>
              </w:rPr>
              <w:t>3</w:t>
            </w:r>
            <w:r w:rsidR="006E6060">
              <w:rPr>
                <w:rFonts w:hint="eastAsia"/>
              </w:rPr>
              <w:t>章</w:t>
            </w:r>
            <w:r w:rsidR="006E6060">
              <w:rPr>
                <w:rFonts w:hint="eastAsia"/>
              </w:rPr>
              <w:t xml:space="preserve"> </w:t>
            </w:r>
            <w:r w:rsidR="006E6060">
              <w:rPr>
                <w:rFonts w:hint="eastAsia"/>
              </w:rPr>
              <w:t>自助经办平台登录（自助经办平台）</w:t>
            </w:r>
            <w:r w:rsidR="006E6060">
              <w:tab/>
            </w:r>
            <w:r w:rsidR="005D6113">
              <w:fldChar w:fldCharType="begin"/>
            </w:r>
            <w:r w:rsidR="006E6060">
              <w:instrText xml:space="preserve"> PAGEREF _Toc1834 </w:instrText>
            </w:r>
            <w:r w:rsidR="005D6113">
              <w:fldChar w:fldCharType="separate"/>
            </w:r>
            <w:r w:rsidR="006E6060">
              <w:t>8</w:t>
            </w:r>
            <w:r w:rsidR="005D6113">
              <w:fldChar w:fldCharType="end"/>
            </w:r>
          </w:hyperlink>
        </w:p>
        <w:p w:rsidR="005D6113" w:rsidRDefault="00470A4C" w:rsidP="009708BA">
          <w:pPr>
            <w:pStyle w:val="20"/>
            <w:tabs>
              <w:tab w:val="right" w:leader="dot" w:pos="8306"/>
            </w:tabs>
            <w:ind w:left="480" w:firstLine="480"/>
          </w:pPr>
          <w:hyperlink w:anchor="_Toc13411" w:history="1">
            <w:r w:rsidR="006E6060">
              <w:rPr>
                <w:rFonts w:hint="eastAsia"/>
              </w:rPr>
              <w:t>3.1</w:t>
            </w:r>
            <w:r w:rsidR="006E6060">
              <w:rPr>
                <w:rFonts w:hint="eastAsia"/>
              </w:rPr>
              <w:t>登录</w:t>
            </w:r>
            <w:r w:rsidR="006E6060">
              <w:tab/>
            </w:r>
            <w:r w:rsidR="005D6113">
              <w:fldChar w:fldCharType="begin"/>
            </w:r>
            <w:r w:rsidR="006E6060">
              <w:instrText xml:space="preserve"> PAGEREF _Toc13411 </w:instrText>
            </w:r>
            <w:r w:rsidR="005D6113">
              <w:fldChar w:fldCharType="separate"/>
            </w:r>
            <w:r w:rsidR="006E6060">
              <w:t>8</w:t>
            </w:r>
            <w:r w:rsidR="005D6113">
              <w:fldChar w:fldCharType="end"/>
            </w:r>
          </w:hyperlink>
        </w:p>
        <w:p w:rsidR="005D6113" w:rsidRDefault="00470A4C" w:rsidP="009708BA">
          <w:pPr>
            <w:pStyle w:val="20"/>
            <w:tabs>
              <w:tab w:val="right" w:leader="dot" w:pos="8306"/>
            </w:tabs>
            <w:ind w:left="480" w:firstLine="480"/>
          </w:pPr>
          <w:hyperlink w:anchor="_Toc10553" w:history="1">
            <w:r w:rsidR="006E6060">
              <w:rPr>
                <w:rFonts w:hint="eastAsia"/>
              </w:rPr>
              <w:t>3.2 key(CA</w:t>
            </w:r>
            <w:r w:rsidR="006E6060">
              <w:rPr>
                <w:rFonts w:hint="eastAsia"/>
              </w:rPr>
              <w:t>数字证书</w:t>
            </w:r>
            <w:r w:rsidR="006E6060">
              <w:rPr>
                <w:rFonts w:hint="eastAsia"/>
              </w:rPr>
              <w:t>)</w:t>
            </w:r>
            <w:r w:rsidR="006E6060">
              <w:rPr>
                <w:rFonts w:hint="eastAsia"/>
              </w:rPr>
              <w:t>赋权</w:t>
            </w:r>
            <w:r w:rsidR="006E6060">
              <w:tab/>
            </w:r>
            <w:r w:rsidR="005D6113">
              <w:fldChar w:fldCharType="begin"/>
            </w:r>
            <w:r w:rsidR="006E6060">
              <w:instrText xml:space="preserve"> PAGEREF _Toc10553 </w:instrText>
            </w:r>
            <w:r w:rsidR="005D6113">
              <w:fldChar w:fldCharType="separate"/>
            </w:r>
            <w:r w:rsidR="006E6060">
              <w:t>9</w:t>
            </w:r>
            <w:r w:rsidR="005D6113">
              <w:fldChar w:fldCharType="end"/>
            </w:r>
          </w:hyperlink>
        </w:p>
        <w:p w:rsidR="005D6113" w:rsidRDefault="00470A4C" w:rsidP="009708BA">
          <w:pPr>
            <w:pStyle w:val="30"/>
            <w:tabs>
              <w:tab w:val="right" w:leader="dot" w:pos="8306"/>
            </w:tabs>
            <w:ind w:left="960" w:firstLine="480"/>
          </w:pPr>
          <w:hyperlink w:anchor="_Toc11112" w:history="1">
            <w:r w:rsidR="006E6060">
              <w:rPr>
                <w:rFonts w:hint="eastAsia"/>
              </w:rPr>
              <w:t xml:space="preserve">3.2.1 </w:t>
            </w:r>
            <w:r w:rsidR="006E6060">
              <w:rPr>
                <w:rFonts w:hint="eastAsia"/>
              </w:rPr>
              <w:t>添加“技能鉴定”模块</w:t>
            </w:r>
            <w:r w:rsidR="006E6060">
              <w:tab/>
            </w:r>
            <w:r w:rsidR="005D6113">
              <w:fldChar w:fldCharType="begin"/>
            </w:r>
            <w:r w:rsidR="006E6060">
              <w:instrText xml:space="preserve"> PAGEREF _Toc11112 </w:instrText>
            </w:r>
            <w:r w:rsidR="005D6113">
              <w:fldChar w:fldCharType="separate"/>
            </w:r>
            <w:r w:rsidR="006E6060">
              <w:t>9</w:t>
            </w:r>
            <w:r w:rsidR="005D6113">
              <w:fldChar w:fldCharType="end"/>
            </w:r>
          </w:hyperlink>
        </w:p>
        <w:p w:rsidR="005D6113" w:rsidRDefault="00470A4C" w:rsidP="009708BA">
          <w:pPr>
            <w:pStyle w:val="30"/>
            <w:tabs>
              <w:tab w:val="right" w:leader="dot" w:pos="8306"/>
            </w:tabs>
            <w:ind w:left="960" w:firstLine="480"/>
          </w:pPr>
          <w:hyperlink w:anchor="_Toc16441" w:history="1">
            <w:r w:rsidR="006E6060">
              <w:rPr>
                <w:rFonts w:hint="eastAsia"/>
              </w:rPr>
              <w:t xml:space="preserve">3.2.2 </w:t>
            </w:r>
            <w:r w:rsidR="006E6060">
              <w:rPr>
                <w:rFonts w:hint="eastAsia"/>
              </w:rPr>
              <w:t>添加功能菜单</w:t>
            </w:r>
            <w:r w:rsidR="006E6060">
              <w:tab/>
            </w:r>
            <w:r w:rsidR="005D6113">
              <w:fldChar w:fldCharType="begin"/>
            </w:r>
            <w:r w:rsidR="006E6060">
              <w:instrText xml:space="preserve"> PAGEREF _Toc16441 </w:instrText>
            </w:r>
            <w:r w:rsidR="005D6113">
              <w:fldChar w:fldCharType="separate"/>
            </w:r>
            <w:r w:rsidR="006E6060">
              <w:t>10</w:t>
            </w:r>
            <w:r w:rsidR="005D6113">
              <w:fldChar w:fldCharType="end"/>
            </w:r>
          </w:hyperlink>
        </w:p>
        <w:p w:rsidR="005D6113" w:rsidRDefault="00470A4C" w:rsidP="009708BA">
          <w:pPr>
            <w:pStyle w:val="30"/>
            <w:tabs>
              <w:tab w:val="right" w:leader="dot" w:pos="8306"/>
            </w:tabs>
            <w:ind w:left="960" w:firstLine="480"/>
          </w:pPr>
          <w:hyperlink w:anchor="_Toc14171" w:history="1">
            <w:r w:rsidR="006E6060">
              <w:rPr>
                <w:rFonts w:hint="eastAsia"/>
              </w:rPr>
              <w:t>3.2.3</w:t>
            </w:r>
            <w:r w:rsidR="006E6060">
              <w:rPr>
                <w:rFonts w:hint="eastAsia"/>
              </w:rPr>
              <w:t>添加职业工种</w:t>
            </w:r>
            <w:r w:rsidR="006E6060">
              <w:tab/>
            </w:r>
            <w:r w:rsidR="005D6113">
              <w:fldChar w:fldCharType="begin"/>
            </w:r>
            <w:r w:rsidR="006E6060">
              <w:instrText xml:space="preserve"> PAGEREF _Toc14171 </w:instrText>
            </w:r>
            <w:r w:rsidR="005D6113">
              <w:fldChar w:fldCharType="separate"/>
            </w:r>
            <w:r w:rsidR="006E6060">
              <w:t>10</w:t>
            </w:r>
            <w:r w:rsidR="005D6113">
              <w:fldChar w:fldCharType="end"/>
            </w:r>
          </w:hyperlink>
        </w:p>
        <w:p w:rsidR="005D6113" w:rsidRDefault="00470A4C" w:rsidP="009708BA">
          <w:pPr>
            <w:pStyle w:val="10"/>
            <w:tabs>
              <w:tab w:val="right" w:leader="dot" w:pos="8306"/>
            </w:tabs>
            <w:ind w:firstLine="480"/>
          </w:pPr>
          <w:hyperlink w:anchor="_Toc23076" w:history="1">
            <w:r w:rsidR="006E6060">
              <w:rPr>
                <w:rFonts w:hint="eastAsia"/>
              </w:rPr>
              <w:t>第</w:t>
            </w:r>
            <w:r w:rsidR="006E6060">
              <w:rPr>
                <w:rFonts w:hint="eastAsia"/>
              </w:rPr>
              <w:t>4</w:t>
            </w:r>
            <w:r w:rsidR="006E6060">
              <w:rPr>
                <w:rFonts w:hint="eastAsia"/>
              </w:rPr>
              <w:t>章</w:t>
            </w:r>
            <w:r w:rsidR="006E6060">
              <w:rPr>
                <w:rFonts w:hint="eastAsia"/>
              </w:rPr>
              <w:t xml:space="preserve"> </w:t>
            </w:r>
            <w:r w:rsidR="006E6060">
              <w:rPr>
                <w:rFonts w:hint="eastAsia"/>
              </w:rPr>
              <w:t>申报管理（自助经办平台）</w:t>
            </w:r>
            <w:r w:rsidR="006E6060">
              <w:tab/>
            </w:r>
            <w:r w:rsidR="005D6113">
              <w:fldChar w:fldCharType="begin"/>
            </w:r>
            <w:r w:rsidR="006E6060">
              <w:instrText xml:space="preserve"> PAGEREF _Toc23076 </w:instrText>
            </w:r>
            <w:r w:rsidR="005D6113">
              <w:fldChar w:fldCharType="separate"/>
            </w:r>
            <w:r w:rsidR="006E6060">
              <w:t>10</w:t>
            </w:r>
            <w:r w:rsidR="005D6113">
              <w:fldChar w:fldCharType="end"/>
            </w:r>
          </w:hyperlink>
        </w:p>
        <w:p w:rsidR="005D6113" w:rsidRDefault="00470A4C" w:rsidP="009708BA">
          <w:pPr>
            <w:pStyle w:val="20"/>
            <w:tabs>
              <w:tab w:val="right" w:leader="dot" w:pos="8306"/>
            </w:tabs>
            <w:ind w:left="480" w:firstLine="480"/>
          </w:pPr>
          <w:hyperlink w:anchor="_Toc7787" w:history="1">
            <w:r w:rsidR="006E6060">
              <w:rPr>
                <w:rFonts w:hint="eastAsia"/>
              </w:rPr>
              <w:t>4.1</w:t>
            </w:r>
            <w:r w:rsidR="006E6060">
              <w:rPr>
                <w:rFonts w:hint="eastAsia"/>
              </w:rPr>
              <w:t>申报</w:t>
            </w:r>
            <w:r w:rsidR="006E6060">
              <w:tab/>
            </w:r>
            <w:r w:rsidR="005D6113">
              <w:fldChar w:fldCharType="begin"/>
            </w:r>
            <w:r w:rsidR="006E6060">
              <w:instrText xml:space="preserve"> PAGEREF _Toc7787 </w:instrText>
            </w:r>
            <w:r w:rsidR="005D6113">
              <w:fldChar w:fldCharType="separate"/>
            </w:r>
            <w:r w:rsidR="006E6060">
              <w:t>10</w:t>
            </w:r>
            <w:r w:rsidR="005D6113">
              <w:fldChar w:fldCharType="end"/>
            </w:r>
          </w:hyperlink>
        </w:p>
        <w:p w:rsidR="005D6113" w:rsidRDefault="00470A4C" w:rsidP="009708BA">
          <w:pPr>
            <w:pStyle w:val="20"/>
            <w:tabs>
              <w:tab w:val="right" w:leader="dot" w:pos="8306"/>
            </w:tabs>
            <w:ind w:left="480" w:firstLine="480"/>
          </w:pPr>
          <w:hyperlink w:anchor="_Toc15393" w:history="1">
            <w:r w:rsidR="006E6060">
              <w:rPr>
                <w:rFonts w:hint="eastAsia"/>
              </w:rPr>
              <w:t xml:space="preserve">4.2 </w:t>
            </w:r>
            <w:r w:rsidR="006E6060">
              <w:rPr>
                <w:rFonts w:hint="eastAsia"/>
              </w:rPr>
              <w:t>申报待确认</w:t>
            </w:r>
            <w:r w:rsidR="006E6060">
              <w:tab/>
            </w:r>
            <w:r w:rsidR="005D6113">
              <w:fldChar w:fldCharType="begin"/>
            </w:r>
            <w:r w:rsidR="006E6060">
              <w:instrText xml:space="preserve"> PAGEREF _Toc15393 </w:instrText>
            </w:r>
            <w:r w:rsidR="005D6113">
              <w:fldChar w:fldCharType="separate"/>
            </w:r>
            <w:r w:rsidR="006E6060">
              <w:t>14</w:t>
            </w:r>
            <w:r w:rsidR="005D6113">
              <w:fldChar w:fldCharType="end"/>
            </w:r>
          </w:hyperlink>
        </w:p>
        <w:p w:rsidR="005D6113" w:rsidRDefault="00470A4C" w:rsidP="009708BA">
          <w:pPr>
            <w:pStyle w:val="20"/>
            <w:tabs>
              <w:tab w:val="right" w:leader="dot" w:pos="8306"/>
            </w:tabs>
            <w:ind w:left="480" w:firstLine="480"/>
          </w:pPr>
          <w:hyperlink w:anchor="_Toc4621" w:history="1">
            <w:r w:rsidR="006E6060">
              <w:rPr>
                <w:rFonts w:hint="eastAsia"/>
              </w:rPr>
              <w:t xml:space="preserve">4.3 </w:t>
            </w:r>
            <w:r w:rsidR="006E6060">
              <w:rPr>
                <w:rFonts w:hint="eastAsia"/>
              </w:rPr>
              <w:t>准考证打印</w:t>
            </w:r>
            <w:r w:rsidR="006E6060">
              <w:tab/>
            </w:r>
            <w:r w:rsidR="005D6113">
              <w:fldChar w:fldCharType="begin"/>
            </w:r>
            <w:r w:rsidR="006E6060">
              <w:instrText xml:space="preserve"> PAGEREF _Toc4621 </w:instrText>
            </w:r>
            <w:r w:rsidR="005D6113">
              <w:fldChar w:fldCharType="separate"/>
            </w:r>
            <w:r w:rsidR="006E6060">
              <w:t>15</w:t>
            </w:r>
            <w:r w:rsidR="005D6113">
              <w:fldChar w:fldCharType="end"/>
            </w:r>
          </w:hyperlink>
        </w:p>
        <w:p w:rsidR="005D6113" w:rsidRDefault="00470A4C" w:rsidP="009708BA">
          <w:pPr>
            <w:pStyle w:val="20"/>
            <w:tabs>
              <w:tab w:val="right" w:leader="dot" w:pos="8306"/>
            </w:tabs>
            <w:ind w:left="480" w:firstLine="480"/>
          </w:pPr>
          <w:hyperlink w:anchor="_Toc30485" w:history="1">
            <w:r w:rsidR="006E6060">
              <w:rPr>
                <w:rFonts w:hint="eastAsia"/>
              </w:rPr>
              <w:t>4.4</w:t>
            </w:r>
            <w:r w:rsidR="006E6060">
              <w:rPr>
                <w:rFonts w:hint="eastAsia"/>
              </w:rPr>
              <w:t>打印证书领证通知单</w:t>
            </w:r>
            <w:r w:rsidR="006E6060">
              <w:tab/>
            </w:r>
            <w:r w:rsidR="005D6113">
              <w:fldChar w:fldCharType="begin"/>
            </w:r>
            <w:r w:rsidR="006E6060">
              <w:instrText xml:space="preserve"> PAGEREF _Toc30485 </w:instrText>
            </w:r>
            <w:r w:rsidR="005D6113">
              <w:fldChar w:fldCharType="separate"/>
            </w:r>
            <w:r w:rsidR="006E6060">
              <w:t>16</w:t>
            </w:r>
            <w:r w:rsidR="005D6113">
              <w:fldChar w:fldCharType="end"/>
            </w:r>
          </w:hyperlink>
        </w:p>
        <w:p w:rsidR="005D6113" w:rsidRDefault="00470A4C" w:rsidP="009708BA">
          <w:pPr>
            <w:pStyle w:val="10"/>
            <w:tabs>
              <w:tab w:val="right" w:leader="dot" w:pos="8306"/>
            </w:tabs>
            <w:ind w:firstLine="480"/>
          </w:pPr>
          <w:hyperlink w:anchor="_Toc30667" w:history="1">
            <w:r w:rsidR="006E6060">
              <w:rPr>
                <w:rFonts w:hint="eastAsia"/>
              </w:rPr>
              <w:t>第</w:t>
            </w:r>
            <w:r w:rsidR="006E6060">
              <w:rPr>
                <w:rFonts w:hint="eastAsia"/>
              </w:rPr>
              <w:t>5</w:t>
            </w:r>
            <w:r w:rsidR="006E6060">
              <w:rPr>
                <w:rFonts w:hint="eastAsia"/>
              </w:rPr>
              <w:t>章</w:t>
            </w:r>
            <w:r w:rsidR="006E6060">
              <w:rPr>
                <w:rFonts w:hint="eastAsia"/>
              </w:rPr>
              <w:t xml:space="preserve"> </w:t>
            </w:r>
            <w:r w:rsidR="006E6060">
              <w:rPr>
                <w:rFonts w:hint="eastAsia"/>
              </w:rPr>
              <w:t>审核（仅审核点的功能）</w:t>
            </w:r>
            <w:r w:rsidR="006E6060">
              <w:tab/>
            </w:r>
            <w:r w:rsidR="005D6113">
              <w:fldChar w:fldCharType="begin"/>
            </w:r>
            <w:r w:rsidR="006E6060">
              <w:instrText xml:space="preserve"> PAGEREF _Toc30667 </w:instrText>
            </w:r>
            <w:r w:rsidR="005D6113">
              <w:fldChar w:fldCharType="separate"/>
            </w:r>
            <w:r w:rsidR="006E6060">
              <w:t>16</w:t>
            </w:r>
            <w:r w:rsidR="005D6113">
              <w:fldChar w:fldCharType="end"/>
            </w:r>
          </w:hyperlink>
        </w:p>
        <w:p w:rsidR="005D6113" w:rsidRDefault="00470A4C" w:rsidP="009708BA">
          <w:pPr>
            <w:pStyle w:val="10"/>
            <w:tabs>
              <w:tab w:val="right" w:leader="dot" w:pos="8306"/>
            </w:tabs>
            <w:ind w:firstLine="480"/>
          </w:pPr>
          <w:hyperlink w:anchor="_Toc31150" w:history="1">
            <w:r w:rsidR="006E6060">
              <w:rPr>
                <w:rFonts w:hint="eastAsia"/>
              </w:rPr>
              <w:t>第</w:t>
            </w:r>
            <w:r w:rsidR="006E6060">
              <w:rPr>
                <w:rFonts w:hint="eastAsia"/>
              </w:rPr>
              <w:t>6</w:t>
            </w:r>
            <w:r w:rsidR="006E6060">
              <w:rPr>
                <w:rFonts w:hint="eastAsia"/>
              </w:rPr>
              <w:t>章</w:t>
            </w:r>
            <w:r w:rsidR="006E6060">
              <w:rPr>
                <w:rFonts w:hint="eastAsia"/>
              </w:rPr>
              <w:t xml:space="preserve"> </w:t>
            </w:r>
            <w:r w:rsidR="006E6060">
              <w:rPr>
                <w:rFonts w:hint="eastAsia"/>
              </w:rPr>
              <w:t>查询打印（自助经办平台）</w:t>
            </w:r>
            <w:r w:rsidR="006E6060">
              <w:tab/>
            </w:r>
            <w:r w:rsidR="005D6113">
              <w:fldChar w:fldCharType="begin"/>
            </w:r>
            <w:r w:rsidR="006E6060">
              <w:instrText xml:space="preserve"> PAGEREF _Toc31150 </w:instrText>
            </w:r>
            <w:r w:rsidR="005D6113">
              <w:fldChar w:fldCharType="separate"/>
            </w:r>
            <w:r w:rsidR="006E6060">
              <w:t>17</w:t>
            </w:r>
            <w:r w:rsidR="005D6113">
              <w:fldChar w:fldCharType="end"/>
            </w:r>
          </w:hyperlink>
        </w:p>
        <w:p w:rsidR="005D6113" w:rsidRDefault="00470A4C" w:rsidP="009708BA">
          <w:pPr>
            <w:pStyle w:val="20"/>
            <w:tabs>
              <w:tab w:val="right" w:leader="dot" w:pos="8306"/>
            </w:tabs>
            <w:ind w:left="480" w:firstLine="480"/>
          </w:pPr>
          <w:hyperlink w:anchor="_Toc28067" w:history="1">
            <w:r w:rsidR="006E6060">
              <w:rPr>
                <w:rFonts w:hint="eastAsia"/>
              </w:rPr>
              <w:t>6.1</w:t>
            </w:r>
            <w:r w:rsidR="006E6060">
              <w:rPr>
                <w:rFonts w:hint="eastAsia"/>
              </w:rPr>
              <w:t>鉴定公告查询</w:t>
            </w:r>
            <w:r w:rsidR="006E6060">
              <w:tab/>
            </w:r>
            <w:r w:rsidR="005D6113">
              <w:fldChar w:fldCharType="begin"/>
            </w:r>
            <w:r w:rsidR="006E6060">
              <w:instrText xml:space="preserve"> PAGEREF _Toc28067 </w:instrText>
            </w:r>
            <w:r w:rsidR="005D6113">
              <w:fldChar w:fldCharType="separate"/>
            </w:r>
            <w:r w:rsidR="006E6060">
              <w:t>17</w:t>
            </w:r>
            <w:r w:rsidR="005D6113">
              <w:fldChar w:fldCharType="end"/>
            </w:r>
          </w:hyperlink>
        </w:p>
        <w:p w:rsidR="005D6113" w:rsidRDefault="00470A4C" w:rsidP="009708BA">
          <w:pPr>
            <w:pStyle w:val="20"/>
            <w:tabs>
              <w:tab w:val="right" w:leader="dot" w:pos="8306"/>
            </w:tabs>
            <w:ind w:left="480" w:firstLine="480"/>
          </w:pPr>
          <w:hyperlink w:anchor="_Toc21464" w:history="1">
            <w:r w:rsidR="006E6060">
              <w:rPr>
                <w:rFonts w:hint="eastAsia"/>
              </w:rPr>
              <w:t>6.2</w:t>
            </w:r>
            <w:r w:rsidR="006E6060">
              <w:rPr>
                <w:rFonts w:hint="eastAsia"/>
              </w:rPr>
              <w:t>申报记录查询</w:t>
            </w:r>
            <w:r w:rsidR="006E6060">
              <w:tab/>
            </w:r>
            <w:r w:rsidR="005D6113">
              <w:fldChar w:fldCharType="begin"/>
            </w:r>
            <w:r w:rsidR="006E6060">
              <w:instrText xml:space="preserve"> PAGEREF _Toc21464 </w:instrText>
            </w:r>
            <w:r w:rsidR="005D6113">
              <w:fldChar w:fldCharType="separate"/>
            </w:r>
            <w:r w:rsidR="006E6060">
              <w:t>18</w:t>
            </w:r>
            <w:r w:rsidR="005D6113">
              <w:fldChar w:fldCharType="end"/>
            </w:r>
          </w:hyperlink>
        </w:p>
        <w:p w:rsidR="005D6113" w:rsidRDefault="00470A4C" w:rsidP="009708BA">
          <w:pPr>
            <w:pStyle w:val="10"/>
            <w:tabs>
              <w:tab w:val="right" w:leader="dot" w:pos="8306"/>
            </w:tabs>
            <w:ind w:firstLine="480"/>
          </w:pPr>
          <w:hyperlink w:anchor="_Toc3630" w:history="1">
            <w:r w:rsidR="006E6060">
              <w:rPr>
                <w:rFonts w:hint="eastAsia"/>
              </w:rPr>
              <w:t>第</w:t>
            </w:r>
            <w:r w:rsidR="006E6060">
              <w:rPr>
                <w:rFonts w:hint="eastAsia"/>
              </w:rPr>
              <w:t>7</w:t>
            </w:r>
            <w:r w:rsidR="006E6060">
              <w:rPr>
                <w:rFonts w:hint="eastAsia"/>
              </w:rPr>
              <w:t>章</w:t>
            </w:r>
            <w:r w:rsidR="006E6060">
              <w:rPr>
                <w:rFonts w:hint="eastAsia"/>
              </w:rPr>
              <w:t xml:space="preserve"> </w:t>
            </w:r>
            <w:r w:rsidR="006E6060">
              <w:rPr>
                <w:rFonts w:hint="eastAsia"/>
              </w:rPr>
              <w:t>基本信息维护</w:t>
            </w:r>
            <w:r w:rsidR="006E6060">
              <w:tab/>
            </w:r>
            <w:r w:rsidR="005D6113">
              <w:fldChar w:fldCharType="begin"/>
            </w:r>
            <w:r w:rsidR="006E6060">
              <w:instrText xml:space="preserve"> PAGEREF _Toc3630 </w:instrText>
            </w:r>
            <w:r w:rsidR="005D6113">
              <w:fldChar w:fldCharType="separate"/>
            </w:r>
            <w:r w:rsidR="006E6060">
              <w:t>18</w:t>
            </w:r>
            <w:r w:rsidR="005D6113">
              <w:fldChar w:fldCharType="end"/>
            </w:r>
          </w:hyperlink>
        </w:p>
        <w:p w:rsidR="005D6113" w:rsidRDefault="00470A4C" w:rsidP="009708BA">
          <w:pPr>
            <w:pStyle w:val="20"/>
            <w:tabs>
              <w:tab w:val="right" w:leader="dot" w:pos="8306"/>
            </w:tabs>
            <w:ind w:left="480" w:firstLine="480"/>
          </w:pPr>
          <w:hyperlink w:anchor="_Toc16056" w:history="1">
            <w:r w:rsidR="006E6060">
              <w:rPr>
                <w:rFonts w:hint="eastAsia"/>
              </w:rPr>
              <w:t>7.1</w:t>
            </w:r>
            <w:r w:rsidR="006E6060">
              <w:rPr>
                <w:rFonts w:hint="eastAsia"/>
              </w:rPr>
              <w:t>个人信息维护（身份证）</w:t>
            </w:r>
            <w:r w:rsidR="006E6060">
              <w:tab/>
            </w:r>
            <w:r w:rsidR="005D6113">
              <w:fldChar w:fldCharType="begin"/>
            </w:r>
            <w:r w:rsidR="006E6060">
              <w:instrText xml:space="preserve"> PAGEREF _Toc16056 </w:instrText>
            </w:r>
            <w:r w:rsidR="005D6113">
              <w:fldChar w:fldCharType="separate"/>
            </w:r>
            <w:r w:rsidR="006E6060">
              <w:t>18</w:t>
            </w:r>
            <w:r w:rsidR="005D6113">
              <w:fldChar w:fldCharType="end"/>
            </w:r>
          </w:hyperlink>
        </w:p>
        <w:p w:rsidR="005D6113" w:rsidRDefault="00470A4C" w:rsidP="009708BA">
          <w:pPr>
            <w:pStyle w:val="20"/>
            <w:tabs>
              <w:tab w:val="right" w:leader="dot" w:pos="8306"/>
            </w:tabs>
            <w:ind w:left="480" w:firstLine="480"/>
          </w:pPr>
          <w:hyperlink w:anchor="_Toc23335" w:history="1">
            <w:r w:rsidR="006E6060">
              <w:rPr>
                <w:rFonts w:hint="eastAsia"/>
              </w:rPr>
              <w:t xml:space="preserve">7.2 </w:t>
            </w:r>
            <w:r w:rsidR="006E6060">
              <w:rPr>
                <w:rFonts w:hint="eastAsia"/>
              </w:rPr>
              <w:t>个人信息维护（其他证件）</w:t>
            </w:r>
            <w:r w:rsidR="006E6060">
              <w:tab/>
            </w:r>
            <w:r w:rsidR="005D6113">
              <w:fldChar w:fldCharType="begin"/>
            </w:r>
            <w:r w:rsidR="006E6060">
              <w:instrText xml:space="preserve"> PAGEREF _Toc23335 </w:instrText>
            </w:r>
            <w:r w:rsidR="005D6113">
              <w:fldChar w:fldCharType="separate"/>
            </w:r>
            <w:r w:rsidR="006E6060">
              <w:t>19</w:t>
            </w:r>
            <w:r w:rsidR="005D6113">
              <w:fldChar w:fldCharType="end"/>
            </w:r>
          </w:hyperlink>
        </w:p>
        <w:p w:rsidR="005D6113" w:rsidRDefault="00470A4C" w:rsidP="009708BA">
          <w:pPr>
            <w:pStyle w:val="20"/>
            <w:tabs>
              <w:tab w:val="right" w:leader="dot" w:pos="8306"/>
            </w:tabs>
            <w:ind w:left="480" w:firstLine="480"/>
          </w:pPr>
          <w:hyperlink w:anchor="_Toc21922" w:history="1">
            <w:r w:rsidR="006E6060">
              <w:rPr>
                <w:rFonts w:hint="eastAsia"/>
              </w:rPr>
              <w:t xml:space="preserve">7.3 </w:t>
            </w:r>
            <w:r w:rsidR="006E6060">
              <w:rPr>
                <w:rFonts w:hint="eastAsia"/>
              </w:rPr>
              <w:t>照片采集（电子照片）</w:t>
            </w:r>
            <w:r w:rsidR="006E6060">
              <w:tab/>
            </w:r>
            <w:r w:rsidR="005D6113">
              <w:fldChar w:fldCharType="begin"/>
            </w:r>
            <w:r w:rsidR="006E6060">
              <w:instrText xml:space="preserve"> PAGEREF _Toc21922 </w:instrText>
            </w:r>
            <w:r w:rsidR="005D6113">
              <w:fldChar w:fldCharType="separate"/>
            </w:r>
            <w:r w:rsidR="006E6060">
              <w:t>20</w:t>
            </w:r>
            <w:r w:rsidR="005D6113">
              <w:fldChar w:fldCharType="end"/>
            </w:r>
          </w:hyperlink>
        </w:p>
        <w:p w:rsidR="005D6113" w:rsidRDefault="00470A4C" w:rsidP="009708BA">
          <w:pPr>
            <w:pStyle w:val="20"/>
            <w:tabs>
              <w:tab w:val="right" w:leader="dot" w:pos="8306"/>
            </w:tabs>
            <w:ind w:left="480" w:firstLine="480"/>
          </w:pPr>
          <w:hyperlink w:anchor="_Toc10510" w:history="1">
            <w:r w:rsidR="006E6060">
              <w:t xml:space="preserve">7.4 </w:t>
            </w:r>
            <w:r w:rsidR="006E6060">
              <w:rPr>
                <w:rFonts w:hint="eastAsia"/>
              </w:rPr>
              <w:t>个人信息合并申请</w:t>
            </w:r>
            <w:r w:rsidR="006E6060">
              <w:tab/>
            </w:r>
            <w:r w:rsidR="005D6113">
              <w:fldChar w:fldCharType="begin"/>
            </w:r>
            <w:r w:rsidR="006E6060">
              <w:instrText xml:space="preserve"> PAGEREF _Toc10510 </w:instrText>
            </w:r>
            <w:r w:rsidR="005D6113">
              <w:fldChar w:fldCharType="separate"/>
            </w:r>
            <w:r w:rsidR="006E6060">
              <w:t>21</w:t>
            </w:r>
            <w:r w:rsidR="005D6113">
              <w:fldChar w:fldCharType="end"/>
            </w:r>
          </w:hyperlink>
        </w:p>
        <w:p w:rsidR="005D6113" w:rsidRDefault="00470A4C" w:rsidP="009708BA">
          <w:pPr>
            <w:pStyle w:val="20"/>
            <w:tabs>
              <w:tab w:val="right" w:leader="dot" w:pos="8306"/>
            </w:tabs>
            <w:ind w:left="480" w:firstLine="480"/>
          </w:pPr>
          <w:hyperlink w:anchor="_Toc4006" w:history="1">
            <w:r w:rsidR="006E6060">
              <w:rPr>
                <w:rFonts w:hint="eastAsia"/>
              </w:rPr>
              <w:t>7.5</w:t>
            </w:r>
            <w:r w:rsidR="006E6060">
              <w:rPr>
                <w:rFonts w:hint="eastAsia"/>
              </w:rPr>
              <w:t>个人信息关联申请</w:t>
            </w:r>
            <w:r w:rsidR="006E6060">
              <w:tab/>
            </w:r>
            <w:r w:rsidR="005D6113">
              <w:fldChar w:fldCharType="begin"/>
            </w:r>
            <w:r w:rsidR="006E6060">
              <w:instrText xml:space="preserve"> PAGEREF _Toc4006 </w:instrText>
            </w:r>
            <w:r w:rsidR="005D6113">
              <w:fldChar w:fldCharType="separate"/>
            </w:r>
            <w:r w:rsidR="006E6060">
              <w:t>22</w:t>
            </w:r>
            <w:r w:rsidR="005D6113">
              <w:fldChar w:fldCharType="end"/>
            </w:r>
          </w:hyperlink>
        </w:p>
        <w:p w:rsidR="005D6113" w:rsidRDefault="00470A4C" w:rsidP="009708BA">
          <w:pPr>
            <w:pStyle w:val="10"/>
            <w:tabs>
              <w:tab w:val="right" w:leader="dot" w:pos="8306"/>
            </w:tabs>
            <w:ind w:firstLine="480"/>
          </w:pPr>
          <w:hyperlink w:anchor="_Toc31990" w:history="1">
            <w:r w:rsidR="006E6060">
              <w:rPr>
                <w:rFonts w:hint="eastAsia"/>
              </w:rPr>
              <w:t>第</w:t>
            </w:r>
            <w:r w:rsidR="006E6060">
              <w:rPr>
                <w:rFonts w:hint="eastAsia"/>
              </w:rPr>
              <w:t>8</w:t>
            </w:r>
            <w:r w:rsidR="006E6060">
              <w:rPr>
                <w:rFonts w:hint="eastAsia"/>
              </w:rPr>
              <w:t>章</w:t>
            </w:r>
            <w:r w:rsidR="006E6060">
              <w:rPr>
                <w:rFonts w:hint="eastAsia"/>
              </w:rPr>
              <w:t xml:space="preserve"> </w:t>
            </w:r>
            <w:r w:rsidR="006E6060">
              <w:rPr>
                <w:rFonts w:hint="eastAsia"/>
              </w:rPr>
              <w:t>读卡器常见问题</w:t>
            </w:r>
            <w:r w:rsidR="006E6060">
              <w:tab/>
            </w:r>
            <w:r w:rsidR="005D6113">
              <w:fldChar w:fldCharType="begin"/>
            </w:r>
            <w:r w:rsidR="006E6060">
              <w:instrText xml:space="preserve"> PAGEREF _Toc31990 </w:instrText>
            </w:r>
            <w:r w:rsidR="005D6113">
              <w:fldChar w:fldCharType="separate"/>
            </w:r>
            <w:r w:rsidR="006E6060">
              <w:t>23</w:t>
            </w:r>
            <w:r w:rsidR="005D6113">
              <w:fldChar w:fldCharType="end"/>
            </w:r>
          </w:hyperlink>
        </w:p>
        <w:p w:rsidR="005D6113" w:rsidRDefault="005D6113" w:rsidP="009708BA">
          <w:pPr>
            <w:ind w:firstLine="480"/>
          </w:pPr>
          <w:r>
            <w:rPr>
              <w:rFonts w:eastAsia="微软雅黑"/>
            </w:rPr>
            <w:fldChar w:fldCharType="end"/>
          </w:r>
        </w:p>
      </w:sdtContent>
    </w:sdt>
    <w:bookmarkEnd w:id="1"/>
    <w:bookmarkEnd w:id="0"/>
    <w:p w:rsidR="005D6113" w:rsidRDefault="005D6113" w:rsidP="009708BA">
      <w:pPr>
        <w:pStyle w:val="1"/>
        <w:numPr>
          <w:ilvl w:val="0"/>
          <w:numId w:val="0"/>
        </w:numPr>
        <w:spacing w:before="156"/>
        <w:ind w:left="136"/>
        <w:sectPr w:rsidR="005D6113">
          <w:footerReference w:type="default" r:id="rId15"/>
          <w:pgSz w:w="11906" w:h="16838"/>
          <w:pgMar w:top="1440" w:right="1800" w:bottom="1440" w:left="1800" w:header="851" w:footer="992" w:gutter="0"/>
          <w:pgNumType w:start="1"/>
          <w:cols w:space="425"/>
          <w:docGrid w:type="lines" w:linePitch="312"/>
        </w:sectPr>
      </w:pPr>
    </w:p>
    <w:p w:rsidR="005D6113" w:rsidRDefault="006E6060" w:rsidP="009708BA">
      <w:pPr>
        <w:pStyle w:val="1"/>
        <w:numPr>
          <w:ilvl w:val="0"/>
          <w:numId w:val="0"/>
        </w:numPr>
        <w:spacing w:before="156"/>
        <w:ind w:left="136"/>
      </w:pPr>
      <w:bookmarkStart w:id="2" w:name="_Toc5762"/>
      <w:r>
        <w:rPr>
          <w:rFonts w:hint="eastAsia"/>
        </w:rPr>
        <w:lastRenderedPageBreak/>
        <w:t>第</w:t>
      </w:r>
      <w:r>
        <w:rPr>
          <w:rFonts w:hint="eastAsia"/>
        </w:rPr>
        <w:t>1</w:t>
      </w:r>
      <w:r>
        <w:rPr>
          <w:rFonts w:hint="eastAsia"/>
        </w:rPr>
        <w:t>章</w:t>
      </w:r>
      <w:r>
        <w:rPr>
          <w:rFonts w:hint="eastAsia"/>
        </w:rPr>
        <w:t xml:space="preserve"> </w:t>
      </w:r>
      <w:r>
        <w:rPr>
          <w:rFonts w:hint="eastAsia"/>
        </w:rPr>
        <w:t>操作说明</w:t>
      </w:r>
      <w:bookmarkEnd w:id="2"/>
    </w:p>
    <w:p w:rsidR="005D6113" w:rsidRDefault="006E6060">
      <w:pPr>
        <w:pStyle w:val="2"/>
        <w:numPr>
          <w:ilvl w:val="0"/>
          <w:numId w:val="0"/>
        </w:numPr>
      </w:pPr>
      <w:bookmarkStart w:id="3" w:name="_Toc18761"/>
      <w:r>
        <w:rPr>
          <w:rFonts w:hint="eastAsia"/>
        </w:rPr>
        <w:t xml:space="preserve">1.1 </w:t>
      </w:r>
      <w:r>
        <w:rPr>
          <w:rFonts w:hint="eastAsia"/>
        </w:rPr>
        <w:t>编写目的</w:t>
      </w:r>
      <w:bookmarkEnd w:id="3"/>
    </w:p>
    <w:p w:rsidR="005D6113" w:rsidRDefault="006E6060" w:rsidP="009708BA">
      <w:pPr>
        <w:ind w:firstLine="480"/>
        <w:jc w:val="left"/>
      </w:pPr>
      <w:r>
        <w:rPr>
          <w:rFonts w:hint="eastAsia"/>
        </w:rPr>
        <w:t>为了使用户能够更好的使用本系统，本文即《上海市地方教育附加专项资金申报审核监督系统用户手册》（以下简称《手册》）将向用户介绍如何使用该子系统的各项功能，同时为用户在使用过程中可能出现的问题作解答。</w:t>
      </w:r>
    </w:p>
    <w:p w:rsidR="005D6113" w:rsidRDefault="006E6060">
      <w:pPr>
        <w:pStyle w:val="2"/>
        <w:numPr>
          <w:ilvl w:val="0"/>
          <w:numId w:val="0"/>
        </w:numPr>
      </w:pPr>
      <w:bookmarkStart w:id="4" w:name="_Toc11599"/>
      <w:r>
        <w:rPr>
          <w:rFonts w:hint="eastAsia"/>
        </w:rPr>
        <w:t>1.2</w:t>
      </w:r>
      <w:r>
        <w:rPr>
          <w:rFonts w:hint="eastAsia"/>
        </w:rPr>
        <w:t>下载地址</w:t>
      </w:r>
      <w:bookmarkEnd w:id="4"/>
    </w:p>
    <w:p w:rsidR="005D6113" w:rsidRDefault="006E6060" w:rsidP="009708BA">
      <w:pPr>
        <w:ind w:firstLine="480"/>
        <w:jc w:val="left"/>
      </w:pPr>
      <w:r>
        <w:rPr>
          <w:rFonts w:hint="eastAsia"/>
        </w:rPr>
        <w:t>打开网页浏览器，在地址栏输入</w:t>
      </w:r>
      <w:r>
        <w:rPr>
          <w:rStyle w:val="a9"/>
          <w:rFonts w:hint="eastAsia"/>
        </w:rPr>
        <w:t>https://zzjb.12333sh.gov.cn/zzjbdl/</w:t>
      </w:r>
      <w:r>
        <w:rPr>
          <w:rFonts w:hint="eastAsia"/>
        </w:rPr>
        <w:t>登录系统首页，在用户登录下方有“安装步骤等文档”可下载最新版的操作手册。</w:t>
      </w:r>
    </w:p>
    <w:p w:rsidR="005D6113" w:rsidRDefault="006E6060" w:rsidP="009708BA">
      <w:pPr>
        <w:ind w:firstLine="482"/>
        <w:jc w:val="left"/>
        <w:rPr>
          <w:b/>
          <w:bCs/>
          <w:color w:val="FF0000"/>
        </w:rPr>
      </w:pPr>
      <w:r>
        <w:rPr>
          <w:rFonts w:hint="eastAsia"/>
          <w:b/>
          <w:bCs/>
          <w:color w:val="FF0000"/>
        </w:rPr>
        <w:t>需注意：市鉴定中心与区县审核点登录地址：</w:t>
      </w:r>
      <w:r>
        <w:rPr>
          <w:rFonts w:hint="eastAsia"/>
          <w:b/>
          <w:bCs/>
          <w:color w:val="FF0000"/>
          <w:u w:val="single"/>
        </w:rPr>
        <w:t>http://10.1.76.10/ywjbdl/</w:t>
      </w:r>
    </w:p>
    <w:p w:rsidR="005D6113" w:rsidRDefault="006E6060" w:rsidP="009708BA">
      <w:pPr>
        <w:ind w:firstLine="482"/>
        <w:jc w:val="left"/>
        <w:rPr>
          <w:b/>
          <w:bCs/>
          <w:color w:val="FF0000"/>
        </w:rPr>
      </w:pPr>
      <w:r>
        <w:rPr>
          <w:rFonts w:hint="eastAsia"/>
          <w:b/>
          <w:bCs/>
          <w:color w:val="FF0000"/>
        </w:rPr>
        <w:t xml:space="preserve">        </w:t>
      </w:r>
      <w:r>
        <w:rPr>
          <w:rFonts w:hint="eastAsia"/>
          <w:b/>
          <w:bCs/>
          <w:color w:val="FF0000"/>
        </w:rPr>
        <w:t>其他单位登录地址：</w:t>
      </w:r>
      <w:r>
        <w:rPr>
          <w:rStyle w:val="a9"/>
          <w:rFonts w:hint="eastAsia"/>
          <w:b/>
          <w:bCs/>
          <w:color w:val="FF0000"/>
        </w:rPr>
        <w:t>https://zzjb.12333sh.gov.cn/zzjbdl/</w:t>
      </w:r>
    </w:p>
    <w:p w:rsidR="005D6113" w:rsidRDefault="006E6060">
      <w:pPr>
        <w:pStyle w:val="2"/>
        <w:numPr>
          <w:ilvl w:val="0"/>
          <w:numId w:val="0"/>
        </w:numPr>
      </w:pPr>
      <w:bookmarkStart w:id="5" w:name="_Toc29729"/>
      <w:r>
        <w:rPr>
          <w:rFonts w:hint="eastAsia"/>
        </w:rPr>
        <w:t xml:space="preserve">1.3 </w:t>
      </w:r>
      <w:r>
        <w:rPr>
          <w:rFonts w:hint="eastAsia"/>
        </w:rPr>
        <w:t>电脑、读卡器等硬件配置要求</w:t>
      </w:r>
      <w:bookmarkEnd w:id="5"/>
    </w:p>
    <w:p w:rsidR="005D6113" w:rsidRDefault="006E6060" w:rsidP="009708BA">
      <w:pPr>
        <w:ind w:firstLine="480"/>
        <w:jc w:val="left"/>
      </w:pPr>
      <w:r>
        <w:rPr>
          <w:rFonts w:hint="eastAsia"/>
        </w:rPr>
        <w:t>1</w:t>
      </w:r>
      <w:r>
        <w:rPr>
          <w:rFonts w:hint="eastAsia"/>
        </w:rPr>
        <w:t>、电脑配置要求：</w:t>
      </w:r>
    </w:p>
    <w:p w:rsidR="005D6113" w:rsidRDefault="006E6060" w:rsidP="009708BA">
      <w:pPr>
        <w:ind w:firstLine="480"/>
        <w:jc w:val="left"/>
      </w:pPr>
      <w:r>
        <w:rPr>
          <w:rFonts w:hint="eastAsia"/>
        </w:rPr>
        <w:t xml:space="preserve">   </w:t>
      </w:r>
      <w:r>
        <w:rPr>
          <w:rFonts w:hint="eastAsia"/>
        </w:rPr>
        <w:t>（</w:t>
      </w:r>
      <w:r>
        <w:rPr>
          <w:rFonts w:hint="eastAsia"/>
        </w:rPr>
        <w:t>1</w:t>
      </w:r>
      <w:r>
        <w:rPr>
          <w:rFonts w:hint="eastAsia"/>
        </w:rPr>
        <w:t>）操作系统：</w:t>
      </w:r>
      <w:r>
        <w:rPr>
          <w:rFonts w:hint="eastAsia"/>
          <w:b/>
          <w:bCs/>
          <w:color w:val="FF0000"/>
        </w:rPr>
        <w:t>Windows XP\Win 7 32</w:t>
      </w:r>
      <w:r>
        <w:rPr>
          <w:rFonts w:hint="eastAsia"/>
          <w:b/>
          <w:bCs/>
          <w:color w:val="FF0000"/>
        </w:rPr>
        <w:t>位操作系统（</w:t>
      </w:r>
      <w:r>
        <w:rPr>
          <w:rFonts w:hint="eastAsia"/>
          <w:b/>
          <w:bCs/>
          <w:color w:val="FF0000"/>
        </w:rPr>
        <w:t>64</w:t>
      </w:r>
      <w:r>
        <w:rPr>
          <w:rFonts w:hint="eastAsia"/>
          <w:b/>
          <w:bCs/>
          <w:color w:val="FF0000"/>
        </w:rPr>
        <w:t>位不兼容）</w:t>
      </w:r>
    </w:p>
    <w:p w:rsidR="005D6113" w:rsidRDefault="006E6060" w:rsidP="009708BA">
      <w:pPr>
        <w:ind w:firstLine="480"/>
        <w:jc w:val="left"/>
      </w:pPr>
      <w:r>
        <w:rPr>
          <w:rFonts w:hint="eastAsia"/>
        </w:rPr>
        <w:t xml:space="preserve">   </w:t>
      </w:r>
      <w:r>
        <w:rPr>
          <w:rFonts w:hint="eastAsia"/>
        </w:rPr>
        <w:t>（</w:t>
      </w:r>
      <w:r>
        <w:rPr>
          <w:rFonts w:hint="eastAsia"/>
        </w:rPr>
        <w:t>2</w:t>
      </w:r>
      <w:r>
        <w:rPr>
          <w:rFonts w:hint="eastAsia"/>
        </w:rPr>
        <w:t>）浏览器版本：建议使用</w:t>
      </w:r>
      <w:r>
        <w:rPr>
          <w:rFonts w:hint="eastAsia"/>
        </w:rPr>
        <w:t>IE</w:t>
      </w:r>
      <w:r>
        <w:rPr>
          <w:rFonts w:hint="eastAsia"/>
        </w:rPr>
        <w:t>浏览器（</w:t>
      </w:r>
      <w:r>
        <w:rPr>
          <w:rFonts w:hint="eastAsia"/>
        </w:rPr>
        <w:t>IE8</w:t>
      </w:r>
      <w:r>
        <w:rPr>
          <w:rFonts w:hint="eastAsia"/>
        </w:rPr>
        <w:t>—</w:t>
      </w:r>
      <w:r>
        <w:rPr>
          <w:rFonts w:hint="eastAsia"/>
        </w:rPr>
        <w:t>IE11</w:t>
      </w:r>
      <w:r>
        <w:rPr>
          <w:rFonts w:hint="eastAsia"/>
        </w:rPr>
        <w:t>），建议使用</w:t>
      </w:r>
      <w:r>
        <w:rPr>
          <w:rFonts w:hint="eastAsia"/>
        </w:rPr>
        <w:t>IE</w:t>
      </w:r>
      <w:r>
        <w:rPr>
          <w:rFonts w:hint="eastAsia"/>
        </w:rPr>
        <w:t>浏览器，有些浏览器可能在操作按钮或是兼容性方面存在问题</w:t>
      </w:r>
    </w:p>
    <w:p w:rsidR="005D6113" w:rsidRDefault="006E6060" w:rsidP="009708BA">
      <w:pPr>
        <w:ind w:firstLine="480"/>
        <w:jc w:val="left"/>
      </w:pPr>
      <w:r>
        <w:rPr>
          <w:rFonts w:hint="eastAsia"/>
        </w:rPr>
        <w:t xml:space="preserve">   </w:t>
      </w:r>
      <w:r>
        <w:rPr>
          <w:rFonts w:hint="eastAsia"/>
        </w:rPr>
        <w:t>（</w:t>
      </w:r>
      <w:r>
        <w:rPr>
          <w:rFonts w:hint="eastAsia"/>
        </w:rPr>
        <w:t>3</w:t>
      </w:r>
      <w:r>
        <w:rPr>
          <w:rFonts w:hint="eastAsia"/>
        </w:rPr>
        <w:t>）影响兼容性的软件：</w:t>
      </w:r>
      <w:r>
        <w:rPr>
          <w:rFonts w:hint="eastAsia"/>
        </w:rPr>
        <w:t>360</w:t>
      </w:r>
      <w:r>
        <w:rPr>
          <w:rFonts w:hint="eastAsia"/>
        </w:rPr>
        <w:t>安全卫士（篡改</w:t>
      </w:r>
      <w:r>
        <w:rPr>
          <w:rFonts w:hint="eastAsia"/>
        </w:rPr>
        <w:t>IE</w:t>
      </w:r>
      <w:r>
        <w:rPr>
          <w:rFonts w:hint="eastAsia"/>
        </w:rPr>
        <w:t>浏览器设置）</w:t>
      </w:r>
    </w:p>
    <w:p w:rsidR="005D6113" w:rsidRDefault="005D6113">
      <w:pPr>
        <w:ind w:firstLineChars="0" w:firstLine="0"/>
        <w:jc w:val="left"/>
      </w:pPr>
    </w:p>
    <w:p w:rsidR="005D6113" w:rsidRDefault="006E6060" w:rsidP="009708BA">
      <w:pPr>
        <w:ind w:firstLine="480"/>
        <w:jc w:val="left"/>
      </w:pPr>
      <w:r>
        <w:rPr>
          <w:rFonts w:hint="eastAsia"/>
        </w:rPr>
        <w:t>2</w:t>
      </w:r>
      <w:r>
        <w:rPr>
          <w:rFonts w:hint="eastAsia"/>
        </w:rPr>
        <w:t>、读卡器品牌推荐：</w:t>
      </w:r>
      <w:r>
        <w:rPr>
          <w:rFonts w:hint="eastAsia"/>
          <w:b/>
          <w:bCs/>
          <w:lang w:val="zh-CN"/>
        </w:rPr>
        <w:t>神盾、国腾、普天、新中新</w:t>
      </w:r>
    </w:p>
    <w:p w:rsidR="005D6113" w:rsidRDefault="006E6060" w:rsidP="009708BA">
      <w:pPr>
        <w:pStyle w:val="1"/>
        <w:numPr>
          <w:ilvl w:val="0"/>
          <w:numId w:val="0"/>
        </w:numPr>
        <w:spacing w:before="156"/>
        <w:ind w:left="235"/>
      </w:pPr>
      <w:bookmarkStart w:id="6" w:name="_Toc20269"/>
      <w:r>
        <w:rPr>
          <w:rFonts w:hint="eastAsia"/>
        </w:rPr>
        <w:t>第</w:t>
      </w:r>
      <w:r>
        <w:rPr>
          <w:rFonts w:hint="eastAsia"/>
        </w:rPr>
        <w:t>2</w:t>
      </w:r>
      <w:r>
        <w:rPr>
          <w:rFonts w:hint="eastAsia"/>
        </w:rPr>
        <w:t>章</w:t>
      </w:r>
      <w:r>
        <w:rPr>
          <w:rFonts w:hint="eastAsia"/>
        </w:rPr>
        <w:t xml:space="preserve"> </w:t>
      </w:r>
      <w:r>
        <w:rPr>
          <w:rFonts w:hint="eastAsia"/>
        </w:rPr>
        <w:t>控件安装与设置</w:t>
      </w:r>
      <w:bookmarkEnd w:id="6"/>
    </w:p>
    <w:p w:rsidR="005D6113" w:rsidRDefault="006E6060">
      <w:pPr>
        <w:pStyle w:val="2"/>
        <w:numPr>
          <w:ilvl w:val="0"/>
          <w:numId w:val="0"/>
        </w:numPr>
      </w:pPr>
      <w:bookmarkStart w:id="7" w:name="_Toc22256"/>
      <w:r>
        <w:rPr>
          <w:rFonts w:hint="eastAsia"/>
        </w:rPr>
        <w:t>2.1 IE</w:t>
      </w:r>
      <w:r>
        <w:rPr>
          <w:rFonts w:hint="eastAsia"/>
        </w:rPr>
        <w:t>控件设置</w:t>
      </w:r>
      <w:bookmarkEnd w:id="7"/>
    </w:p>
    <w:p w:rsidR="005D6113" w:rsidRDefault="006E6060" w:rsidP="009708BA">
      <w:pPr>
        <w:pStyle w:val="My"/>
        <w:ind w:left="240" w:firstLine="480"/>
      </w:pPr>
      <w:r>
        <w:rPr>
          <w:rFonts w:hint="eastAsia"/>
        </w:rPr>
        <w:t>1</w:t>
      </w:r>
      <w:r>
        <w:rPr>
          <w:rFonts w:hint="eastAsia"/>
        </w:rPr>
        <w:t>、打开网页浏览器，在地址栏输入</w:t>
      </w:r>
      <w:r>
        <w:rPr>
          <w:rFonts w:hint="eastAsia"/>
        </w:rPr>
        <w:t>https://zzjb.12333sh.gov.cn/zzjbdl/</w:t>
      </w:r>
      <w:r>
        <w:rPr>
          <w:rFonts w:hint="eastAsia"/>
        </w:rPr>
        <w:lastRenderedPageBreak/>
        <w:t>登录系统首页，</w:t>
      </w:r>
      <w:r w:rsidR="009708BA" w:rsidRPr="00074515">
        <w:rPr>
          <w:rFonts w:hint="eastAsia"/>
          <w:color w:val="FF0000"/>
        </w:rPr>
        <w:t>点击工具选择</w:t>
      </w:r>
      <w:r w:rsidR="009708BA" w:rsidRPr="00074515">
        <w:rPr>
          <w:rFonts w:hint="eastAsia"/>
          <w:color w:val="FF0000"/>
        </w:rPr>
        <w:t>Internet</w:t>
      </w:r>
      <w:r w:rsidR="009708BA" w:rsidRPr="00074515">
        <w:rPr>
          <w:rFonts w:hint="eastAsia"/>
          <w:color w:val="FF0000"/>
        </w:rPr>
        <w:t>选项</w:t>
      </w:r>
      <w:r w:rsidR="00074515" w:rsidRPr="00074515">
        <w:rPr>
          <w:rFonts w:hint="eastAsia"/>
          <w:color w:val="FF0000"/>
        </w:rPr>
        <w:t>点击安全</w:t>
      </w:r>
      <w:r>
        <w:rPr>
          <w:rFonts w:hint="eastAsia"/>
        </w:rPr>
        <w:t>如下图：</w:t>
      </w:r>
    </w:p>
    <w:p w:rsidR="005D6113" w:rsidRDefault="009708BA" w:rsidP="009708BA">
      <w:pPr>
        <w:ind w:firstLine="482"/>
        <w:rPr>
          <w:rFonts w:ascii="Arial" w:hAnsi="Arial"/>
          <w:b/>
          <w:kern w:val="0"/>
        </w:rPr>
      </w:pPr>
      <w:r>
        <w:rPr>
          <w:rFonts w:ascii="Arial" w:hAnsi="Arial"/>
          <w:b/>
          <w:noProof/>
          <w:kern w:val="0"/>
        </w:rPr>
        <w:drawing>
          <wp:inline distT="0" distB="0" distL="0" distR="0">
            <wp:extent cx="5274310" cy="2734866"/>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274310" cy="2734866"/>
                    </a:xfrm>
                    <a:prstGeom prst="rect">
                      <a:avLst/>
                    </a:prstGeom>
                    <a:noFill/>
                    <a:ln w="9525">
                      <a:noFill/>
                      <a:miter lim="800000"/>
                      <a:headEnd/>
                      <a:tailEnd/>
                    </a:ln>
                  </pic:spPr>
                </pic:pic>
              </a:graphicData>
            </a:graphic>
          </wp:inline>
        </w:drawing>
      </w:r>
    </w:p>
    <w:p w:rsidR="005D6113" w:rsidRDefault="006E6060">
      <w:pPr>
        <w:pStyle w:val="My"/>
        <w:wordWrap w:val="0"/>
        <w:ind w:leftChars="0" w:left="0" w:firstLineChars="0" w:firstLine="0"/>
      </w:pPr>
      <w:r>
        <w:rPr>
          <w:rFonts w:hint="eastAsia"/>
        </w:rPr>
        <w:t xml:space="preserve">   2</w:t>
      </w:r>
      <w:r>
        <w:rPr>
          <w:rFonts w:hint="eastAsia"/>
        </w:rPr>
        <w:t>、弹出</w:t>
      </w:r>
      <w:r>
        <w:rPr>
          <w:rFonts w:hint="eastAsia"/>
        </w:rPr>
        <w:t>Intrane</w:t>
      </w:r>
      <w:r>
        <w:rPr>
          <w:rFonts w:hint="eastAsia"/>
        </w:rPr>
        <w:t>安全性属性，在</w:t>
      </w:r>
      <w:r>
        <w:rPr>
          <w:rFonts w:hint="eastAsia"/>
          <w:b/>
          <w:bCs/>
          <w:color w:val="FF0000"/>
        </w:rPr>
        <w:t>可信站点中添加登录地址</w:t>
      </w:r>
      <w:r>
        <w:rPr>
          <w:rFonts w:hint="eastAsia"/>
        </w:rPr>
        <w:t>“</w:t>
      </w:r>
      <w:r>
        <w:rPr>
          <w:rFonts w:hint="eastAsia"/>
        </w:rPr>
        <w:t>https://zzjb.12333sh.gov.cn/zzjbdl/</w:t>
      </w:r>
      <w:r>
        <w:rPr>
          <w:rFonts w:hint="eastAsia"/>
        </w:rPr>
        <w:t>”，</w:t>
      </w:r>
      <w:r>
        <w:rPr>
          <w:rFonts w:hint="eastAsia"/>
        </w:rPr>
        <w:t xml:space="preserve"> </w:t>
      </w:r>
      <w:r w:rsidR="00991912">
        <w:rPr>
          <w:rFonts w:hint="eastAsia"/>
        </w:rPr>
        <w:t>可信站点添加后，选中可信站点，</w:t>
      </w:r>
      <w:bookmarkStart w:id="8" w:name="_GoBack"/>
      <w:bookmarkEnd w:id="8"/>
      <w:r>
        <w:rPr>
          <w:rFonts w:hint="eastAsia"/>
        </w:rPr>
        <w:t>然后</w:t>
      </w:r>
      <w:r>
        <w:rPr>
          <w:rFonts w:hint="eastAsia"/>
          <w:b/>
          <w:bCs/>
          <w:color w:val="FF0000"/>
        </w:rPr>
        <w:t>点击“自定义级别”</w:t>
      </w:r>
      <w:r>
        <w:rPr>
          <w:rFonts w:hint="eastAsia"/>
        </w:rPr>
        <w:t>，如下图：</w:t>
      </w:r>
    </w:p>
    <w:p w:rsidR="005D6113" w:rsidRDefault="00074515" w:rsidP="009708BA">
      <w:pPr>
        <w:ind w:firstLine="480"/>
      </w:pPr>
      <w:r>
        <w:rPr>
          <w:noProof/>
        </w:rPr>
        <w:drawing>
          <wp:inline distT="0" distB="0" distL="0" distR="0">
            <wp:extent cx="5274310" cy="3479156"/>
            <wp:effectExtent l="19050" t="0" r="254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274310" cy="3479156"/>
                    </a:xfrm>
                    <a:prstGeom prst="rect">
                      <a:avLst/>
                    </a:prstGeom>
                    <a:noFill/>
                    <a:ln w="9525">
                      <a:noFill/>
                      <a:miter lim="800000"/>
                      <a:headEnd/>
                      <a:tailEnd/>
                    </a:ln>
                  </pic:spPr>
                </pic:pic>
              </a:graphicData>
            </a:graphic>
          </wp:inline>
        </w:drawing>
      </w:r>
    </w:p>
    <w:p w:rsidR="005D6113" w:rsidRDefault="006E6060" w:rsidP="009708BA">
      <w:pPr>
        <w:ind w:firstLine="480"/>
      </w:pPr>
      <w:r>
        <w:rPr>
          <w:rFonts w:hint="eastAsia"/>
        </w:rPr>
        <w:t>3</w:t>
      </w:r>
      <w:r>
        <w:rPr>
          <w:rFonts w:hint="eastAsia"/>
        </w:rPr>
        <w:t>、打开后</w:t>
      </w:r>
      <w:r>
        <w:rPr>
          <w:rFonts w:hint="eastAsia"/>
          <w:b/>
          <w:color w:val="FF0000"/>
        </w:rPr>
        <w:t>请根据如下仔细对</w:t>
      </w:r>
      <w:r>
        <w:rPr>
          <w:rFonts w:hint="eastAsia"/>
          <w:b/>
          <w:color w:val="FF0000"/>
        </w:rPr>
        <w:t>ActiveX</w:t>
      </w:r>
      <w:r>
        <w:rPr>
          <w:rFonts w:hint="eastAsia"/>
          <w:b/>
          <w:color w:val="FF0000"/>
        </w:rPr>
        <w:t>控件和插件进行启用与禁用</w:t>
      </w:r>
      <w:r>
        <w:rPr>
          <w:rFonts w:hint="eastAsia"/>
        </w:rPr>
        <w:t>：</w:t>
      </w:r>
    </w:p>
    <w:p w:rsidR="005D6113" w:rsidRDefault="006E6060" w:rsidP="009708BA">
      <w:pPr>
        <w:ind w:firstLine="480"/>
      </w:pPr>
      <w:r>
        <w:rPr>
          <w:rFonts w:hint="eastAsia"/>
          <w:noProof/>
        </w:rPr>
        <w:lastRenderedPageBreak/>
        <w:drawing>
          <wp:inline distT="0" distB="0" distL="0" distR="0">
            <wp:extent cx="3338830" cy="3579495"/>
            <wp:effectExtent l="0" t="0" r="1397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srcRect/>
                    <a:stretch>
                      <a:fillRect/>
                    </a:stretch>
                  </pic:blipFill>
                  <pic:spPr>
                    <a:xfrm>
                      <a:off x="0" y="0"/>
                      <a:ext cx="3338830" cy="3579495"/>
                    </a:xfrm>
                    <a:prstGeom prst="rect">
                      <a:avLst/>
                    </a:prstGeom>
                    <a:noFill/>
                    <a:ln w="9525">
                      <a:noFill/>
                      <a:miter lim="800000"/>
                      <a:headEnd/>
                      <a:tailEnd/>
                    </a:ln>
                  </pic:spPr>
                </pic:pic>
              </a:graphicData>
            </a:graphic>
          </wp:inline>
        </w:drawing>
      </w:r>
    </w:p>
    <w:p w:rsidR="005D6113" w:rsidRDefault="006E6060" w:rsidP="009708BA">
      <w:pPr>
        <w:ind w:firstLine="480"/>
      </w:pPr>
      <w:r>
        <w:rPr>
          <w:rFonts w:hint="eastAsia"/>
          <w:noProof/>
        </w:rPr>
        <w:drawing>
          <wp:inline distT="0" distB="0" distL="0" distR="0">
            <wp:extent cx="3371850" cy="21717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srcRect/>
                    <a:stretch>
                      <a:fillRect/>
                    </a:stretch>
                  </pic:blipFill>
                  <pic:spPr>
                    <a:xfrm>
                      <a:off x="0" y="0"/>
                      <a:ext cx="3371850" cy="2171700"/>
                    </a:xfrm>
                    <a:prstGeom prst="rect">
                      <a:avLst/>
                    </a:prstGeom>
                    <a:noFill/>
                    <a:ln w="9525">
                      <a:noFill/>
                      <a:miter lim="800000"/>
                      <a:headEnd/>
                      <a:tailEnd/>
                    </a:ln>
                  </pic:spPr>
                </pic:pic>
              </a:graphicData>
            </a:graphic>
          </wp:inline>
        </w:drawing>
      </w:r>
    </w:p>
    <w:p w:rsidR="005D6113" w:rsidRDefault="006E6060" w:rsidP="009708BA">
      <w:pPr>
        <w:ind w:firstLine="480"/>
      </w:pPr>
      <w:r>
        <w:rPr>
          <w:rFonts w:hint="eastAsia"/>
          <w:noProof/>
        </w:rPr>
        <w:drawing>
          <wp:inline distT="0" distB="0" distL="0" distR="0">
            <wp:extent cx="3371850" cy="214947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srcRect/>
                    <a:stretch>
                      <a:fillRect/>
                    </a:stretch>
                  </pic:blipFill>
                  <pic:spPr>
                    <a:xfrm>
                      <a:off x="0" y="0"/>
                      <a:ext cx="3371850" cy="2149475"/>
                    </a:xfrm>
                    <a:prstGeom prst="rect">
                      <a:avLst/>
                    </a:prstGeom>
                    <a:noFill/>
                    <a:ln w="9525">
                      <a:noFill/>
                      <a:miter lim="800000"/>
                      <a:headEnd/>
                      <a:tailEnd/>
                    </a:ln>
                  </pic:spPr>
                </pic:pic>
              </a:graphicData>
            </a:graphic>
          </wp:inline>
        </w:drawing>
      </w:r>
    </w:p>
    <w:p w:rsidR="005D6113" w:rsidRDefault="006E6060">
      <w:pPr>
        <w:pStyle w:val="My"/>
        <w:numPr>
          <w:ilvl w:val="0"/>
          <w:numId w:val="2"/>
        </w:numPr>
        <w:ind w:leftChars="0" w:left="0" w:firstLineChars="0" w:firstLine="0"/>
      </w:pPr>
      <w:r>
        <w:rPr>
          <w:rFonts w:hint="eastAsia"/>
        </w:rPr>
        <w:t>启用后点击确定</w:t>
      </w:r>
    </w:p>
    <w:p w:rsidR="005D6113" w:rsidRDefault="006E6060">
      <w:pPr>
        <w:pStyle w:val="2"/>
        <w:numPr>
          <w:ilvl w:val="0"/>
          <w:numId w:val="0"/>
        </w:numPr>
      </w:pPr>
      <w:bookmarkStart w:id="9" w:name="_Toc16034"/>
      <w:r>
        <w:rPr>
          <w:rFonts w:hint="eastAsia"/>
        </w:rPr>
        <w:lastRenderedPageBreak/>
        <w:t xml:space="preserve">2.2  </w:t>
      </w:r>
      <w:r>
        <w:rPr>
          <w:rFonts w:hint="eastAsia"/>
        </w:rPr>
        <w:t>一证通助手安装包下载及安装</w:t>
      </w:r>
      <w:bookmarkEnd w:id="9"/>
    </w:p>
    <w:p w:rsidR="005D6113" w:rsidRDefault="006E6060">
      <w:pPr>
        <w:pStyle w:val="My"/>
        <w:ind w:leftChars="0" w:left="0" w:firstLineChars="0" w:firstLine="0"/>
      </w:pPr>
      <w:r>
        <w:rPr>
          <w:rFonts w:hint="eastAsia"/>
        </w:rPr>
        <w:t>1</w:t>
      </w:r>
      <w:r>
        <w:rPr>
          <w:rFonts w:hint="eastAsia"/>
        </w:rPr>
        <w:t>、在首页中点击下载“一证通助手安装包”或“电子签章安装包”，如下图：</w:t>
      </w:r>
    </w:p>
    <w:p w:rsidR="005D6113" w:rsidRDefault="006E6060" w:rsidP="009708BA">
      <w:pPr>
        <w:ind w:firstLine="480"/>
      </w:pPr>
      <w:r>
        <w:rPr>
          <w:noProof/>
        </w:rPr>
        <w:drawing>
          <wp:inline distT="0" distB="0" distL="0" distR="0">
            <wp:extent cx="5274310" cy="2496820"/>
            <wp:effectExtent l="0" t="0" r="2540"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274310" cy="2497361"/>
                    </a:xfrm>
                    <a:prstGeom prst="rect">
                      <a:avLst/>
                    </a:prstGeom>
                  </pic:spPr>
                </pic:pic>
              </a:graphicData>
            </a:graphic>
          </wp:inline>
        </w:drawing>
      </w:r>
    </w:p>
    <w:p w:rsidR="005D6113" w:rsidRDefault="006E6060" w:rsidP="009708BA">
      <w:pPr>
        <w:ind w:firstLine="480"/>
      </w:pPr>
      <w:r>
        <w:rPr>
          <w:rFonts w:hint="eastAsia"/>
        </w:rPr>
        <w:t>2</w:t>
      </w:r>
      <w:r>
        <w:rPr>
          <w:rFonts w:hint="eastAsia"/>
        </w:rPr>
        <w:t>、选择相应插件下载后，</w:t>
      </w:r>
      <w:r>
        <w:rPr>
          <w:rFonts w:hint="eastAsia"/>
          <w:b/>
          <w:color w:val="FF0000"/>
        </w:rPr>
        <w:t>请拔掉</w:t>
      </w:r>
      <w:r>
        <w:rPr>
          <w:rFonts w:hint="eastAsia"/>
          <w:b/>
          <w:color w:val="FF0000"/>
        </w:rPr>
        <w:t>CA</w:t>
      </w:r>
      <w:r>
        <w:rPr>
          <w:rFonts w:hint="eastAsia"/>
          <w:b/>
          <w:color w:val="FF0000"/>
        </w:rPr>
        <w:t>证书</w:t>
      </w:r>
      <w:r>
        <w:rPr>
          <w:rFonts w:hint="eastAsia"/>
          <w:b/>
          <w:color w:val="FF0000"/>
        </w:rPr>
        <w:t>key</w:t>
      </w:r>
      <w:r>
        <w:rPr>
          <w:rFonts w:hint="eastAsia"/>
          <w:b/>
          <w:color w:val="FF0000"/>
        </w:rPr>
        <w:t>，并关闭掉所有</w:t>
      </w:r>
      <w:r>
        <w:rPr>
          <w:rFonts w:hint="eastAsia"/>
          <w:b/>
          <w:color w:val="FF0000"/>
        </w:rPr>
        <w:t>IE</w:t>
      </w:r>
      <w:r>
        <w:rPr>
          <w:rFonts w:hint="eastAsia"/>
          <w:b/>
          <w:color w:val="FF0000"/>
        </w:rPr>
        <w:t>浏览器后再进行安装</w:t>
      </w:r>
      <w:r>
        <w:rPr>
          <w:rFonts w:hint="eastAsia"/>
        </w:rPr>
        <w:t>。</w:t>
      </w:r>
    </w:p>
    <w:p w:rsidR="005D6113" w:rsidRDefault="006E6060">
      <w:pPr>
        <w:pStyle w:val="2"/>
        <w:numPr>
          <w:ilvl w:val="0"/>
          <w:numId w:val="0"/>
        </w:numPr>
      </w:pPr>
      <w:bookmarkStart w:id="10" w:name="_Toc28039"/>
      <w:r>
        <w:rPr>
          <w:rFonts w:hint="eastAsia"/>
        </w:rPr>
        <w:t xml:space="preserve">2.3 </w:t>
      </w:r>
      <w:r>
        <w:rPr>
          <w:rFonts w:hint="eastAsia"/>
        </w:rPr>
        <w:t>身份证读卡器设置</w:t>
      </w:r>
      <w:bookmarkEnd w:id="10"/>
    </w:p>
    <w:p w:rsidR="005D6113" w:rsidRDefault="006E6060" w:rsidP="009708BA">
      <w:pPr>
        <w:ind w:firstLine="480"/>
      </w:pPr>
      <w:r>
        <w:rPr>
          <w:rFonts w:hint="eastAsia"/>
        </w:rPr>
        <w:t>1</w:t>
      </w:r>
      <w:r>
        <w:rPr>
          <w:rFonts w:hint="eastAsia"/>
        </w:rPr>
        <w:t>、在指定位置下载身份证读卡器配置文件，将</w:t>
      </w:r>
      <w:r>
        <w:rPr>
          <w:rFonts w:hint="eastAsia"/>
        </w:rPr>
        <w:t>Termb.cab</w:t>
      </w:r>
      <w:r>
        <w:rPr>
          <w:rFonts w:hint="eastAsia"/>
        </w:rPr>
        <w:t>解压，然后将里面的</w:t>
      </w:r>
      <w:r>
        <w:rPr>
          <w:rFonts w:hint="eastAsia"/>
        </w:rPr>
        <w:t>7</w:t>
      </w:r>
      <w:r>
        <w:rPr>
          <w:rFonts w:hint="eastAsia"/>
        </w:rPr>
        <w:t>个文件放到</w:t>
      </w:r>
      <w:r>
        <w:rPr>
          <w:rFonts w:hint="eastAsia"/>
        </w:rPr>
        <w:t>C:\WINDOWS\SYSTEM32</w:t>
      </w:r>
      <w:r>
        <w:rPr>
          <w:rFonts w:hint="eastAsia"/>
        </w:rPr>
        <w:t>下</w:t>
      </w:r>
    </w:p>
    <w:p w:rsidR="005D6113" w:rsidRDefault="006E6060" w:rsidP="009708BA">
      <w:pPr>
        <w:ind w:firstLine="480"/>
      </w:pPr>
      <w:r>
        <w:rPr>
          <w:rFonts w:hint="eastAsia"/>
        </w:rPr>
        <w:t>2</w:t>
      </w:r>
      <w:r>
        <w:rPr>
          <w:rFonts w:hint="eastAsia"/>
        </w:rPr>
        <w:t>、打开</w:t>
      </w:r>
      <w:r>
        <w:rPr>
          <w:rFonts w:hint="eastAsia"/>
        </w:rPr>
        <w:t>[</w:t>
      </w:r>
      <w:r>
        <w:rPr>
          <w:rFonts w:hint="eastAsia"/>
        </w:rPr>
        <w:t>开始</w:t>
      </w:r>
      <w:r>
        <w:rPr>
          <w:rFonts w:hint="eastAsia"/>
        </w:rPr>
        <w:t>]</w:t>
      </w:r>
      <w:r>
        <w:rPr>
          <w:rFonts w:hint="eastAsia"/>
        </w:rPr>
        <w:t>菜单，在</w:t>
      </w:r>
      <w:r>
        <w:rPr>
          <w:rFonts w:hint="eastAsia"/>
        </w:rPr>
        <w:t>[</w:t>
      </w:r>
      <w:r>
        <w:rPr>
          <w:rFonts w:hint="eastAsia"/>
        </w:rPr>
        <w:t>运行</w:t>
      </w:r>
      <w:r>
        <w:rPr>
          <w:rFonts w:hint="eastAsia"/>
        </w:rPr>
        <w:t>]</w:t>
      </w:r>
      <w:r>
        <w:rPr>
          <w:rFonts w:hint="eastAsia"/>
        </w:rPr>
        <w:t>中输入“</w:t>
      </w:r>
      <w:r>
        <w:rPr>
          <w:rFonts w:hint="eastAsia"/>
        </w:rPr>
        <w:t>cmd</w:t>
      </w:r>
      <w:r>
        <w:rPr>
          <w:rFonts w:hint="eastAsia"/>
        </w:rPr>
        <w:t>”敲回车键，打开下图命令界面：</w:t>
      </w:r>
    </w:p>
    <w:p w:rsidR="005D6113" w:rsidRDefault="00470A4C" w:rsidP="009708BA">
      <w:pPr>
        <w:ind w:firstLine="480"/>
      </w:pPr>
      <w:r>
        <w:pict>
          <v:roundrect id="_x0000_s1026" style="position:absolute;left:0;text-align:left;margin-left:156.95pt;margin-top:104.2pt;width:69.75pt;height:17.4pt;z-index:251659264;v-text-anchor:middle" arcsize="10923f" o:gfxdata="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K83Y2gAA&#10;AAsBAAAPAAAAAAAAAAEAIAAAACIAAABkcnMvZG93bnJldi54bWxQSwECFAAUAAAACACHTuJAucH9&#10;8lUCAAByBAAADgAAAAAAAAABACAAAAApAQAAZHJzL2Uyb0RvYy54bWxQSwUGAAAAAAYABgBZAQAA&#10;8AUAAAAA&#10;" filled="f" strokecolor="red" strokeweight="2pt"/>
        </w:pict>
      </w:r>
      <w:r w:rsidR="006E6060">
        <w:rPr>
          <w:noProof/>
        </w:rPr>
        <w:drawing>
          <wp:inline distT="0" distB="0" distL="0" distR="0">
            <wp:extent cx="2781935" cy="2873375"/>
            <wp:effectExtent l="0" t="0" r="1841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81935" cy="2873375"/>
                    </a:xfrm>
                    <a:prstGeom prst="rect">
                      <a:avLst/>
                    </a:prstGeom>
                    <a:noFill/>
                    <a:ln>
                      <a:noFill/>
                    </a:ln>
                  </pic:spPr>
                </pic:pic>
              </a:graphicData>
            </a:graphic>
          </wp:inline>
        </w:drawing>
      </w:r>
    </w:p>
    <w:p w:rsidR="005D6113" w:rsidRDefault="006E6060">
      <w:pPr>
        <w:ind w:left="240" w:hangingChars="100" w:hanging="240"/>
      </w:pPr>
      <w:r>
        <w:rPr>
          <w:noProof/>
        </w:rPr>
        <w:lastRenderedPageBreak/>
        <w:drawing>
          <wp:inline distT="0" distB="0" distL="0" distR="0">
            <wp:extent cx="5267325" cy="34385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7325" cy="3438525"/>
                    </a:xfrm>
                    <a:prstGeom prst="rect">
                      <a:avLst/>
                    </a:prstGeom>
                    <a:noFill/>
                    <a:ln>
                      <a:noFill/>
                    </a:ln>
                  </pic:spPr>
                </pic:pic>
              </a:graphicData>
            </a:graphic>
          </wp:inline>
        </w:drawing>
      </w:r>
    </w:p>
    <w:p w:rsidR="005D6113" w:rsidRDefault="006E6060" w:rsidP="009708BA">
      <w:pPr>
        <w:ind w:firstLine="480"/>
        <w:rPr>
          <w:rFonts w:ascii="微软雅黑" w:hAnsi="微软雅黑"/>
          <w:color w:val="004080"/>
        </w:rPr>
      </w:pPr>
      <w:r>
        <w:rPr>
          <w:rFonts w:hint="eastAsia"/>
        </w:rPr>
        <w:t>3</w:t>
      </w:r>
      <w:r>
        <w:rPr>
          <w:rFonts w:hint="eastAsia"/>
        </w:rPr>
        <w:t>、将“</w:t>
      </w:r>
      <w:r>
        <w:t>c</w:t>
      </w:r>
      <w:r>
        <w:rPr>
          <w:rFonts w:hint="eastAsia"/>
        </w:rPr>
        <w:t xml:space="preserve">d  </w:t>
      </w:r>
      <w:r>
        <w:rPr>
          <w:rFonts w:ascii="微软雅黑" w:hAnsi="微软雅黑" w:hint="eastAsia"/>
        </w:rPr>
        <w:t>C:\WINDOWS\SYSTEM32</w:t>
      </w:r>
      <w:r>
        <w:rPr>
          <w:rFonts w:hint="eastAsia"/>
        </w:rPr>
        <w:t>”</w:t>
      </w:r>
      <w:r>
        <w:rPr>
          <w:rFonts w:ascii="微软雅黑" w:hAnsi="微软雅黑" w:hint="eastAsia"/>
        </w:rPr>
        <w:t>拷贝</w:t>
      </w:r>
      <w:r>
        <w:rPr>
          <w:rFonts w:ascii="微软雅黑" w:hAnsi="微软雅黑"/>
        </w:rPr>
        <w:t>到命令行敲回车</w:t>
      </w:r>
      <w:r>
        <w:rPr>
          <w:rFonts w:ascii="微软雅黑" w:hAnsi="微软雅黑" w:hint="eastAsia"/>
        </w:rPr>
        <w:t>，如下图：</w:t>
      </w:r>
    </w:p>
    <w:p w:rsidR="005D6113" w:rsidRDefault="006E6060" w:rsidP="009708BA">
      <w:pPr>
        <w:ind w:firstLine="480"/>
        <w:jc w:val="left"/>
        <w:rPr>
          <w:rFonts w:ascii="微软雅黑" w:hAnsi="微软雅黑"/>
          <w:color w:val="004080"/>
        </w:rPr>
      </w:pPr>
      <w:r>
        <w:rPr>
          <w:noProof/>
        </w:rPr>
        <w:drawing>
          <wp:inline distT="0" distB="0" distL="0" distR="0">
            <wp:extent cx="5274310" cy="340804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3408309"/>
                    </a:xfrm>
                    <a:prstGeom prst="rect">
                      <a:avLst/>
                    </a:prstGeom>
                    <a:noFill/>
                    <a:ln>
                      <a:noFill/>
                    </a:ln>
                  </pic:spPr>
                </pic:pic>
              </a:graphicData>
            </a:graphic>
          </wp:inline>
        </w:drawing>
      </w:r>
    </w:p>
    <w:p w:rsidR="005D6113" w:rsidRDefault="006E6060" w:rsidP="009708BA">
      <w:pPr>
        <w:ind w:firstLine="480"/>
        <w:rPr>
          <w:rFonts w:ascii="微软雅黑" w:cs="微软雅黑"/>
          <w:kern w:val="0"/>
          <w:szCs w:val="24"/>
          <w:lang w:val="zh-CN"/>
        </w:rPr>
      </w:pPr>
      <w:r>
        <w:rPr>
          <w:rFonts w:ascii="微软雅黑" w:hAnsi="微软雅黑" w:hint="eastAsia"/>
        </w:rPr>
        <w:t>4</w:t>
      </w:r>
      <w:r>
        <w:rPr>
          <w:rFonts w:ascii="微软雅黑" w:hAnsi="微软雅黑" w:hint="eastAsia"/>
        </w:rPr>
        <w:t>、将“</w:t>
      </w:r>
      <w:r>
        <w:rPr>
          <w:rFonts w:ascii="微软雅黑" w:cs="微软雅黑"/>
          <w:kern w:val="0"/>
          <w:szCs w:val="24"/>
          <w:lang w:val="zh-CN"/>
        </w:rPr>
        <w:t>regsvr32 Termb.ocx</w:t>
      </w:r>
      <w:r>
        <w:rPr>
          <w:rFonts w:ascii="微软雅黑" w:hAnsi="微软雅黑" w:hint="eastAsia"/>
        </w:rPr>
        <w:t>”</w:t>
      </w:r>
      <w:r>
        <w:rPr>
          <w:rFonts w:ascii="微软雅黑" w:cs="微软雅黑" w:hint="eastAsia"/>
          <w:kern w:val="0"/>
          <w:szCs w:val="24"/>
          <w:lang w:val="zh-CN"/>
        </w:rPr>
        <w:t>拷贝</w:t>
      </w:r>
      <w:r>
        <w:rPr>
          <w:rFonts w:ascii="微软雅黑" w:cs="微软雅黑"/>
          <w:kern w:val="0"/>
          <w:szCs w:val="24"/>
          <w:lang w:val="zh-CN"/>
        </w:rPr>
        <w:t>到命令行</w:t>
      </w:r>
      <w:r>
        <w:rPr>
          <w:rFonts w:ascii="微软雅黑" w:cs="微软雅黑" w:hint="eastAsia"/>
          <w:kern w:val="0"/>
          <w:szCs w:val="24"/>
          <w:lang w:val="zh-CN"/>
        </w:rPr>
        <w:t>，如下图：</w:t>
      </w:r>
    </w:p>
    <w:p w:rsidR="005D6113" w:rsidRDefault="006E6060" w:rsidP="009708BA">
      <w:pPr>
        <w:ind w:firstLine="480"/>
        <w:rPr>
          <w:rFonts w:ascii="微软雅黑" w:cs="微软雅黑"/>
          <w:color w:val="004080"/>
          <w:kern w:val="0"/>
          <w:szCs w:val="24"/>
          <w:lang w:val="zh-CN"/>
        </w:rPr>
      </w:pPr>
      <w:r>
        <w:rPr>
          <w:noProof/>
        </w:rPr>
        <w:lastRenderedPageBreak/>
        <w:drawing>
          <wp:inline distT="0" distB="0" distL="0" distR="0">
            <wp:extent cx="5274310" cy="31508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3151257"/>
                    </a:xfrm>
                    <a:prstGeom prst="rect">
                      <a:avLst/>
                    </a:prstGeom>
                    <a:noFill/>
                    <a:ln>
                      <a:noFill/>
                    </a:ln>
                  </pic:spPr>
                </pic:pic>
              </a:graphicData>
            </a:graphic>
          </wp:inline>
        </w:drawing>
      </w:r>
    </w:p>
    <w:p w:rsidR="005D6113" w:rsidRDefault="006E6060" w:rsidP="009708BA">
      <w:pPr>
        <w:ind w:firstLine="480"/>
      </w:pPr>
      <w:r>
        <w:rPr>
          <w:rFonts w:cs="微软雅黑" w:hint="eastAsia"/>
          <w:kern w:val="0"/>
          <w:szCs w:val="24"/>
          <w:lang w:val="zh-CN"/>
        </w:rPr>
        <w:t>5</w:t>
      </w:r>
      <w:r>
        <w:rPr>
          <w:rFonts w:cs="微软雅黑" w:hint="eastAsia"/>
          <w:kern w:val="0"/>
          <w:szCs w:val="24"/>
          <w:lang w:val="zh-CN"/>
        </w:rPr>
        <w:t>、</w:t>
      </w:r>
      <w:r>
        <w:rPr>
          <w:rFonts w:hint="eastAsia"/>
          <w:b/>
          <w:color w:val="FF0000"/>
        </w:rPr>
        <w:t>敲</w:t>
      </w:r>
      <w:r>
        <w:rPr>
          <w:b/>
          <w:color w:val="FF0000"/>
        </w:rPr>
        <w:t>回车</w:t>
      </w:r>
      <w:r>
        <w:rPr>
          <w:rFonts w:hint="eastAsia"/>
          <w:b/>
          <w:color w:val="FF0000"/>
        </w:rPr>
        <w:t>如</w:t>
      </w:r>
      <w:r>
        <w:rPr>
          <w:b/>
          <w:color w:val="FF0000"/>
        </w:rPr>
        <w:t>弹出</w:t>
      </w:r>
      <w:r>
        <w:rPr>
          <w:rFonts w:hint="eastAsia"/>
          <w:b/>
          <w:color w:val="FF0000"/>
        </w:rPr>
        <w:t>成功</w:t>
      </w:r>
      <w:r>
        <w:rPr>
          <w:b/>
          <w:color w:val="FF0000"/>
        </w:rPr>
        <w:t>提示</w:t>
      </w:r>
      <w:r>
        <w:rPr>
          <w:rFonts w:hint="eastAsia"/>
          <w:b/>
          <w:color w:val="FF0000"/>
        </w:rPr>
        <w:t>，</w:t>
      </w:r>
      <w:r>
        <w:rPr>
          <w:b/>
          <w:color w:val="FF0000"/>
        </w:rPr>
        <w:t>然后再运行</w:t>
      </w:r>
      <w:r>
        <w:rPr>
          <w:rFonts w:hint="eastAsia"/>
          <w:b/>
          <w:color w:val="FF0000"/>
        </w:rPr>
        <w:t>test</w:t>
      </w:r>
      <w:r>
        <w:rPr>
          <w:b/>
          <w:color w:val="FF0000"/>
        </w:rPr>
        <w:t xml:space="preserve">.html </w:t>
      </w:r>
      <w:r>
        <w:rPr>
          <w:rFonts w:hint="eastAsia"/>
          <w:b/>
          <w:color w:val="FF0000"/>
        </w:rPr>
        <w:t>页面</w:t>
      </w:r>
      <w:r>
        <w:rPr>
          <w:b/>
          <w:color w:val="FF0000"/>
        </w:rPr>
        <w:t>测试</w:t>
      </w:r>
      <w:r>
        <w:rPr>
          <w:rFonts w:hint="eastAsia"/>
          <w:b/>
          <w:color w:val="FF0000"/>
        </w:rPr>
        <w:t>读卡器</w:t>
      </w:r>
      <w:r>
        <w:rPr>
          <w:b/>
          <w:color w:val="FF0000"/>
        </w:rPr>
        <w:t>是否正常</w:t>
      </w:r>
      <w:r>
        <w:t>，如果正常则登陆</w:t>
      </w:r>
      <w:r>
        <w:rPr>
          <w:rFonts w:hint="eastAsia"/>
        </w:rPr>
        <w:t>系统</w:t>
      </w:r>
      <w:r>
        <w:t>。</w:t>
      </w:r>
      <w:r>
        <w:rPr>
          <w:rFonts w:hint="eastAsia"/>
        </w:rPr>
        <w:t>（如未弹出成功提示，请重复上述操作，如仍未弹出成功提示，请换台电脑或者重装系统）</w:t>
      </w:r>
    </w:p>
    <w:p w:rsidR="005D6113" w:rsidRDefault="006E6060" w:rsidP="009708BA">
      <w:pPr>
        <w:ind w:firstLine="480"/>
        <w:rPr>
          <w:rFonts w:ascii="微软雅黑" w:hAnsi="微软雅黑"/>
        </w:rPr>
      </w:pPr>
      <w:r>
        <w:rPr>
          <w:rFonts w:ascii="微软雅黑" w:cs="微软雅黑" w:hint="eastAsia"/>
          <w:kern w:val="0"/>
          <w:szCs w:val="24"/>
        </w:rPr>
        <w:t>6</w:t>
      </w:r>
      <w:r>
        <w:rPr>
          <w:rFonts w:ascii="微软雅黑" w:cs="微软雅黑" w:hint="eastAsia"/>
          <w:kern w:val="0"/>
          <w:szCs w:val="24"/>
        </w:rPr>
        <w:t>、</w:t>
      </w:r>
      <w:r>
        <w:rPr>
          <w:rFonts w:ascii="微软雅黑" w:hAnsi="微软雅黑" w:hint="eastAsia"/>
          <w:b/>
          <w:color w:val="FF0000"/>
        </w:rPr>
        <w:t>如果在</w:t>
      </w:r>
      <w:r>
        <w:rPr>
          <w:rFonts w:ascii="微软雅黑" w:hAnsi="微软雅黑" w:hint="eastAsia"/>
          <w:b/>
          <w:color w:val="FF0000"/>
        </w:rPr>
        <w:t>test.html</w:t>
      </w:r>
      <w:r>
        <w:rPr>
          <w:rFonts w:ascii="微软雅黑" w:hAnsi="微软雅黑" w:hint="eastAsia"/>
          <w:b/>
          <w:color w:val="FF0000"/>
        </w:rPr>
        <w:t>页面下无法正常使用读卡器采集身份证信息，</w:t>
      </w:r>
      <w:r>
        <w:rPr>
          <w:rFonts w:ascii="微软雅黑" w:hAnsi="微软雅黑"/>
          <w:b/>
          <w:color w:val="FF0000"/>
        </w:rPr>
        <w:t>请</w:t>
      </w:r>
      <w:r>
        <w:rPr>
          <w:rFonts w:ascii="微软雅黑" w:hAnsi="微软雅黑" w:hint="eastAsia"/>
          <w:b/>
          <w:color w:val="FF0000"/>
        </w:rPr>
        <w:t>检查</w:t>
      </w:r>
      <w:r>
        <w:rPr>
          <w:rFonts w:ascii="微软雅黑" w:hAnsi="微软雅黑"/>
          <w:b/>
          <w:color w:val="FF0000"/>
        </w:rPr>
        <w:t>端口是否可以使用</w:t>
      </w:r>
      <w:r>
        <w:rPr>
          <w:rFonts w:ascii="微软雅黑" w:hAnsi="微软雅黑"/>
        </w:rPr>
        <w:t>，解压</w:t>
      </w:r>
      <w:r>
        <w:rPr>
          <w:rFonts w:ascii="微软雅黑" w:hAnsi="微软雅黑"/>
        </w:rPr>
        <w:t>USBMng</w:t>
      </w:r>
      <w:r>
        <w:rPr>
          <w:rFonts w:ascii="微软雅黑" w:hAnsi="微软雅黑" w:hint="eastAsia"/>
        </w:rPr>
        <w:t>，打开</w:t>
      </w:r>
      <w:r>
        <w:rPr>
          <w:rFonts w:ascii="微软雅黑" w:hAnsi="微软雅黑"/>
        </w:rPr>
        <w:t>MngTool.exe</w:t>
      </w:r>
      <w:r>
        <w:rPr>
          <w:rFonts w:ascii="微软雅黑" w:hAnsi="微软雅黑" w:hint="eastAsia"/>
        </w:rPr>
        <w:t>，如下图：</w:t>
      </w:r>
    </w:p>
    <w:p w:rsidR="005D6113" w:rsidRDefault="006E6060" w:rsidP="009708BA">
      <w:pPr>
        <w:ind w:firstLine="480"/>
        <w:rPr>
          <w:rFonts w:ascii="微软雅黑" w:cs="微软雅黑"/>
          <w:kern w:val="0"/>
          <w:szCs w:val="24"/>
        </w:rPr>
      </w:pPr>
      <w:r>
        <w:rPr>
          <w:noProof/>
        </w:rPr>
        <w:drawing>
          <wp:inline distT="0" distB="0" distL="0" distR="0">
            <wp:extent cx="5274310" cy="277495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2775498"/>
                    </a:xfrm>
                    <a:prstGeom prst="rect">
                      <a:avLst/>
                    </a:prstGeom>
                    <a:noFill/>
                    <a:ln>
                      <a:noFill/>
                    </a:ln>
                  </pic:spPr>
                </pic:pic>
              </a:graphicData>
            </a:graphic>
          </wp:inline>
        </w:drawing>
      </w:r>
    </w:p>
    <w:p w:rsidR="005D6113" w:rsidRDefault="006E6060" w:rsidP="009708BA">
      <w:pPr>
        <w:ind w:firstLine="480"/>
      </w:pPr>
      <w:r>
        <w:rPr>
          <w:rFonts w:hint="eastAsia"/>
        </w:rPr>
        <w:t>点击</w:t>
      </w:r>
      <w:r>
        <w:t>刷新</w:t>
      </w:r>
    </w:p>
    <w:p w:rsidR="005D6113" w:rsidRDefault="006E6060" w:rsidP="009708BA">
      <w:pPr>
        <w:ind w:firstLine="480"/>
      </w:pPr>
      <w:r>
        <w:rPr>
          <w:noProof/>
        </w:rPr>
        <w:lastRenderedPageBreak/>
        <w:drawing>
          <wp:inline distT="0" distB="0" distL="0" distR="0">
            <wp:extent cx="5274310" cy="21037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2104012"/>
                    </a:xfrm>
                    <a:prstGeom prst="rect">
                      <a:avLst/>
                    </a:prstGeom>
                    <a:noFill/>
                    <a:ln>
                      <a:noFill/>
                    </a:ln>
                  </pic:spPr>
                </pic:pic>
              </a:graphicData>
            </a:graphic>
          </wp:inline>
        </w:drawing>
      </w:r>
    </w:p>
    <w:p w:rsidR="005D6113" w:rsidRDefault="006E6060" w:rsidP="009708BA">
      <w:pPr>
        <w:ind w:firstLine="480"/>
        <w:rPr>
          <w:rFonts w:ascii="微软雅黑" w:hAnsi="微软雅黑"/>
        </w:rPr>
      </w:pPr>
      <w:r>
        <w:rPr>
          <w:noProof/>
        </w:rPr>
        <w:drawing>
          <wp:inline distT="0" distB="0" distL="0" distR="0">
            <wp:extent cx="5274310" cy="210375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2104012"/>
                    </a:xfrm>
                    <a:prstGeom prst="rect">
                      <a:avLst/>
                    </a:prstGeom>
                    <a:noFill/>
                    <a:ln>
                      <a:noFill/>
                    </a:ln>
                  </pic:spPr>
                </pic:pic>
              </a:graphicData>
            </a:graphic>
          </wp:inline>
        </w:drawing>
      </w:r>
    </w:p>
    <w:p w:rsidR="005D6113" w:rsidRDefault="006E6060" w:rsidP="009708BA">
      <w:pPr>
        <w:ind w:firstLine="480"/>
      </w:pPr>
      <w:r>
        <w:rPr>
          <w:rFonts w:hint="eastAsia"/>
        </w:rPr>
        <w:t>点击“</w:t>
      </w:r>
      <w:r>
        <w:t>确定</w:t>
      </w:r>
      <w:r>
        <w:rPr>
          <w:rFonts w:hint="eastAsia"/>
        </w:rPr>
        <w:t>”弹出</w:t>
      </w:r>
      <w:r>
        <w:t>对话框</w:t>
      </w:r>
    </w:p>
    <w:p w:rsidR="005D6113" w:rsidRDefault="006E6060" w:rsidP="009708BA">
      <w:pPr>
        <w:ind w:firstLine="480"/>
        <w:rPr>
          <w:rFonts w:ascii="微软雅黑" w:hAnsi="微软雅黑"/>
        </w:rPr>
      </w:pPr>
      <w:r>
        <w:rPr>
          <w:noProof/>
        </w:rPr>
        <w:drawing>
          <wp:inline distT="0" distB="0" distL="0" distR="0">
            <wp:extent cx="5267325" cy="22860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67325" cy="2286000"/>
                    </a:xfrm>
                    <a:prstGeom prst="rect">
                      <a:avLst/>
                    </a:prstGeom>
                    <a:noFill/>
                    <a:ln>
                      <a:noFill/>
                    </a:ln>
                  </pic:spPr>
                </pic:pic>
              </a:graphicData>
            </a:graphic>
          </wp:inline>
        </w:drawing>
      </w:r>
    </w:p>
    <w:p w:rsidR="005D6113" w:rsidRDefault="006E6060" w:rsidP="009708BA">
      <w:pPr>
        <w:ind w:firstLine="480"/>
      </w:pPr>
      <w:r>
        <w:rPr>
          <w:rFonts w:hint="eastAsia"/>
        </w:rPr>
        <w:t>点击</w:t>
      </w:r>
      <w:r>
        <w:t>分配</w:t>
      </w:r>
      <w:r>
        <w:rPr>
          <w:rFonts w:hint="eastAsia"/>
        </w:rPr>
        <w:t>后</w:t>
      </w:r>
      <w:r>
        <w:t>状态由禁用变为启用，</w:t>
      </w:r>
      <w:r>
        <w:rPr>
          <w:rFonts w:hint="eastAsia"/>
        </w:rPr>
        <w:t>点击</w:t>
      </w:r>
      <w:r>
        <w:t>确定</w:t>
      </w:r>
      <w:r>
        <w:rPr>
          <w:rFonts w:hint="eastAsia"/>
        </w:rPr>
        <w:t>：</w:t>
      </w:r>
    </w:p>
    <w:p w:rsidR="005D6113" w:rsidRDefault="006E6060" w:rsidP="009708BA">
      <w:pPr>
        <w:ind w:firstLine="480"/>
      </w:pPr>
      <w:r>
        <w:rPr>
          <w:noProof/>
        </w:rPr>
        <w:drawing>
          <wp:inline distT="0" distB="0" distL="0" distR="0">
            <wp:extent cx="5274310" cy="7899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790194"/>
                    </a:xfrm>
                    <a:prstGeom prst="rect">
                      <a:avLst/>
                    </a:prstGeom>
                    <a:noFill/>
                    <a:ln>
                      <a:noFill/>
                    </a:ln>
                  </pic:spPr>
                </pic:pic>
              </a:graphicData>
            </a:graphic>
          </wp:inline>
        </w:drawing>
      </w:r>
    </w:p>
    <w:p w:rsidR="005D6113" w:rsidRDefault="006E6060" w:rsidP="009708BA">
      <w:pPr>
        <w:ind w:firstLine="480"/>
      </w:pPr>
      <w:r>
        <w:rPr>
          <w:rFonts w:hint="eastAsia"/>
        </w:rPr>
        <w:t>编号</w:t>
      </w:r>
      <w:r>
        <w:t>下的图标有灰色</w:t>
      </w:r>
      <w:r>
        <w:rPr>
          <w:rFonts w:hint="eastAsia"/>
        </w:rPr>
        <w:t>变为</w:t>
      </w:r>
      <w:r>
        <w:t>绿色，状态为启用</w:t>
      </w:r>
      <w:r>
        <w:rPr>
          <w:rFonts w:hint="eastAsia"/>
        </w:rPr>
        <w:t>后</w:t>
      </w:r>
      <w:r>
        <w:t>，再次打开</w:t>
      </w:r>
      <w:r>
        <w:rPr>
          <w:rFonts w:hint="eastAsia"/>
        </w:rPr>
        <w:t>test.html</w:t>
      </w:r>
      <w:r>
        <w:rPr>
          <w:rFonts w:hint="eastAsia"/>
        </w:rPr>
        <w:t>页面</w:t>
      </w:r>
      <w:r>
        <w:t>测试</w:t>
      </w:r>
      <w:r>
        <w:rPr>
          <w:rFonts w:hint="eastAsia"/>
        </w:rPr>
        <w:t>。</w:t>
      </w:r>
    </w:p>
    <w:p w:rsidR="005D6113" w:rsidRDefault="006E6060" w:rsidP="009708BA">
      <w:pPr>
        <w:ind w:firstLine="480"/>
      </w:pPr>
      <w:r>
        <w:rPr>
          <w:rFonts w:hint="eastAsia"/>
        </w:rPr>
        <w:t>关闭</w:t>
      </w:r>
      <w:r>
        <w:t>这个工具时</w:t>
      </w:r>
      <w:r>
        <w:rPr>
          <w:rFonts w:hint="eastAsia"/>
        </w:rPr>
        <w:t>弹出提示，点击“确定”。</w:t>
      </w:r>
    </w:p>
    <w:p w:rsidR="005D6113" w:rsidRDefault="006E6060" w:rsidP="009708BA">
      <w:pPr>
        <w:ind w:firstLine="480"/>
      </w:pPr>
      <w:r>
        <w:rPr>
          <w:noProof/>
        </w:rPr>
        <w:lastRenderedPageBreak/>
        <w:drawing>
          <wp:inline distT="0" distB="0" distL="0" distR="0">
            <wp:extent cx="3743325" cy="1885950"/>
            <wp:effectExtent l="0" t="0" r="9525"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743325" cy="1885950"/>
                    </a:xfrm>
                    <a:prstGeom prst="rect">
                      <a:avLst/>
                    </a:prstGeom>
                    <a:noFill/>
                    <a:ln>
                      <a:noFill/>
                    </a:ln>
                  </pic:spPr>
                </pic:pic>
              </a:graphicData>
            </a:graphic>
          </wp:inline>
        </w:drawing>
      </w:r>
    </w:p>
    <w:p w:rsidR="005D6113" w:rsidRDefault="006E6060" w:rsidP="009708BA">
      <w:pPr>
        <w:ind w:firstLine="480"/>
      </w:pPr>
      <w:r>
        <w:rPr>
          <w:rFonts w:hint="eastAsia"/>
        </w:rPr>
        <w:t>7</w:t>
      </w:r>
      <w:r>
        <w:rPr>
          <w:rFonts w:hint="eastAsia"/>
        </w:rPr>
        <w:t>、</w:t>
      </w:r>
      <w:r>
        <w:rPr>
          <w:rFonts w:hint="eastAsia"/>
          <w:b/>
          <w:color w:val="FF0000"/>
        </w:rPr>
        <w:t>如果在</w:t>
      </w:r>
      <w:r>
        <w:rPr>
          <w:rFonts w:hint="eastAsia"/>
          <w:b/>
          <w:color w:val="FF0000"/>
        </w:rPr>
        <w:t>test.html</w:t>
      </w:r>
      <w:r>
        <w:rPr>
          <w:rFonts w:hint="eastAsia"/>
          <w:b/>
          <w:color w:val="FF0000"/>
        </w:rPr>
        <w:t>页面测试一切正常，但在浏览器中无法正常采集个人基本信息，请确认使用浏览器版本，并重新对</w:t>
      </w:r>
      <w:r>
        <w:rPr>
          <w:rFonts w:hint="eastAsia"/>
          <w:b/>
          <w:color w:val="FF0000"/>
        </w:rPr>
        <w:t>IE</w:t>
      </w:r>
      <w:r>
        <w:rPr>
          <w:rFonts w:hint="eastAsia"/>
          <w:b/>
          <w:color w:val="FF0000"/>
        </w:rPr>
        <w:t>浏览器控件设置（详见</w:t>
      </w:r>
      <w:r>
        <w:rPr>
          <w:rFonts w:hint="eastAsia"/>
          <w:b/>
          <w:color w:val="FF0000"/>
        </w:rPr>
        <w:t>2.1</w:t>
      </w:r>
      <w:r>
        <w:rPr>
          <w:rFonts w:hint="eastAsia"/>
          <w:b/>
          <w:color w:val="FF0000"/>
        </w:rPr>
        <w:t>章节）。</w:t>
      </w:r>
    </w:p>
    <w:p w:rsidR="005D6113" w:rsidRDefault="006E6060">
      <w:pPr>
        <w:pStyle w:val="2"/>
        <w:numPr>
          <w:ilvl w:val="0"/>
          <w:numId w:val="0"/>
        </w:numPr>
      </w:pPr>
      <w:bookmarkStart w:id="11" w:name="_Toc17940"/>
      <w:r>
        <w:rPr>
          <w:rFonts w:hint="eastAsia"/>
        </w:rPr>
        <w:t>2.4  key</w:t>
      </w:r>
      <w:r>
        <w:rPr>
          <w:rFonts w:hint="eastAsia"/>
        </w:rPr>
        <w:t>（</w:t>
      </w:r>
      <w:r>
        <w:rPr>
          <w:rFonts w:hint="eastAsia"/>
        </w:rPr>
        <w:t>CA</w:t>
      </w:r>
      <w:r>
        <w:rPr>
          <w:rFonts w:hint="eastAsia"/>
        </w:rPr>
        <w:t>数字证书）申请</w:t>
      </w:r>
      <w:bookmarkEnd w:id="11"/>
    </w:p>
    <w:p w:rsidR="005D6113" w:rsidRDefault="006E6060" w:rsidP="009708BA">
      <w:pPr>
        <w:ind w:firstLine="480"/>
      </w:pPr>
      <w:r>
        <w:rPr>
          <w:rFonts w:hint="eastAsia"/>
        </w:rPr>
        <w:t>请自行到上海市数字证书认证中心办理</w:t>
      </w:r>
      <w:r>
        <w:rPr>
          <w:rFonts w:hint="eastAsia"/>
        </w:rPr>
        <w:t>CA</w:t>
      </w:r>
      <w:r>
        <w:rPr>
          <w:rFonts w:hint="eastAsia"/>
        </w:rPr>
        <w:t>数字证书，具体办理事项可拨打热线（</w:t>
      </w:r>
      <w:r>
        <w:rPr>
          <w:rFonts w:hint="eastAsia"/>
        </w:rPr>
        <w:t>021</w:t>
      </w:r>
      <w:r>
        <w:rPr>
          <w:rFonts w:hint="eastAsia"/>
        </w:rPr>
        <w:t>）</w:t>
      </w:r>
      <w:r>
        <w:rPr>
          <w:rFonts w:hint="eastAsia"/>
        </w:rPr>
        <w:t>962600</w:t>
      </w:r>
      <w:r>
        <w:rPr>
          <w:rFonts w:hint="eastAsia"/>
        </w:rPr>
        <w:t>或是在</w:t>
      </w:r>
      <w:r>
        <w:t>http://www.962600.com</w:t>
      </w:r>
      <w:r>
        <w:rPr>
          <w:rFonts w:hint="eastAsia"/>
        </w:rPr>
        <w:t>官网查询办理流程。</w:t>
      </w:r>
    </w:p>
    <w:p w:rsidR="005D6113" w:rsidRDefault="005D6113" w:rsidP="009708BA">
      <w:pPr>
        <w:ind w:firstLine="480"/>
      </w:pPr>
    </w:p>
    <w:p w:rsidR="005D6113" w:rsidRDefault="006E6060" w:rsidP="009708BA">
      <w:pPr>
        <w:pStyle w:val="1"/>
        <w:numPr>
          <w:ilvl w:val="0"/>
          <w:numId w:val="0"/>
        </w:numPr>
        <w:spacing w:before="156"/>
        <w:ind w:left="136" w:hanging="136"/>
      </w:pPr>
      <w:bookmarkStart w:id="12" w:name="_Toc1834"/>
      <w:r>
        <w:rPr>
          <w:rFonts w:hint="eastAsia"/>
        </w:rPr>
        <w:t>第</w:t>
      </w:r>
      <w:r>
        <w:rPr>
          <w:rFonts w:hint="eastAsia"/>
        </w:rPr>
        <w:t>3</w:t>
      </w:r>
      <w:r>
        <w:rPr>
          <w:rFonts w:hint="eastAsia"/>
        </w:rPr>
        <w:t>章</w:t>
      </w:r>
      <w:r>
        <w:rPr>
          <w:rFonts w:hint="eastAsia"/>
        </w:rPr>
        <w:t xml:space="preserve"> </w:t>
      </w:r>
      <w:r>
        <w:rPr>
          <w:rFonts w:hint="eastAsia"/>
        </w:rPr>
        <w:t>自助经办平台登录（自助经办平台）</w:t>
      </w:r>
      <w:bookmarkEnd w:id="12"/>
    </w:p>
    <w:p w:rsidR="005D6113" w:rsidRDefault="006E6060">
      <w:pPr>
        <w:pStyle w:val="2"/>
        <w:numPr>
          <w:ilvl w:val="0"/>
          <w:numId w:val="0"/>
        </w:numPr>
      </w:pPr>
      <w:bookmarkStart w:id="13" w:name="_Toc13411"/>
      <w:r>
        <w:rPr>
          <w:rFonts w:hint="eastAsia"/>
        </w:rPr>
        <w:t>3.1</w:t>
      </w:r>
      <w:r>
        <w:rPr>
          <w:rFonts w:hint="eastAsia"/>
        </w:rPr>
        <w:t>登录</w:t>
      </w:r>
      <w:bookmarkEnd w:id="13"/>
    </w:p>
    <w:p w:rsidR="005D6113" w:rsidRDefault="006E6060" w:rsidP="009708BA">
      <w:pPr>
        <w:numPr>
          <w:ilvl w:val="0"/>
          <w:numId w:val="3"/>
        </w:numPr>
        <w:adjustRightInd w:val="0"/>
        <w:ind w:right="142" w:firstLine="480"/>
      </w:pPr>
      <w:r>
        <w:rPr>
          <w:rFonts w:hint="eastAsia"/>
        </w:rPr>
        <w:t>将</w:t>
      </w:r>
      <w:r>
        <w:rPr>
          <w:rFonts w:hint="eastAsia"/>
        </w:rPr>
        <w:t>key</w:t>
      </w:r>
      <w:r>
        <w:rPr>
          <w:rFonts w:hint="eastAsia"/>
        </w:rPr>
        <w:t>插在电脑</w:t>
      </w:r>
      <w:r>
        <w:rPr>
          <w:rFonts w:hint="eastAsia"/>
        </w:rPr>
        <w:t>USB</w:t>
      </w:r>
      <w:r>
        <w:rPr>
          <w:rFonts w:hint="eastAsia"/>
        </w:rPr>
        <w:t>口，确保证书有效</w:t>
      </w:r>
    </w:p>
    <w:p w:rsidR="005D6113" w:rsidRDefault="006E6060" w:rsidP="009708BA">
      <w:pPr>
        <w:numPr>
          <w:ilvl w:val="0"/>
          <w:numId w:val="3"/>
        </w:numPr>
        <w:adjustRightInd w:val="0"/>
        <w:ind w:right="142" w:firstLine="480"/>
      </w:pPr>
      <w:r>
        <w:rPr>
          <w:rFonts w:hint="eastAsia"/>
        </w:rPr>
        <w:t>打开网页浏览器，在地址栏输入：</w:t>
      </w:r>
      <w:r>
        <w:rPr>
          <w:rStyle w:val="a9"/>
          <w:rFonts w:hint="eastAsia"/>
        </w:rPr>
        <w:t>https://zzjb.12333sh.gov.cn/zzjbdl/</w:t>
      </w:r>
      <w:r>
        <w:rPr>
          <w:rFonts w:hint="eastAsia"/>
        </w:rPr>
        <w:t>登录系统首页，如下图：</w:t>
      </w:r>
    </w:p>
    <w:p w:rsidR="005D6113" w:rsidRDefault="006E6060" w:rsidP="009708BA">
      <w:pPr>
        <w:adjustRightInd w:val="0"/>
        <w:ind w:left="426" w:right="142" w:firstLine="480"/>
      </w:pPr>
      <w:r>
        <w:rPr>
          <w:noProof/>
        </w:rPr>
        <w:lastRenderedPageBreak/>
        <w:drawing>
          <wp:inline distT="0" distB="0" distL="0" distR="0">
            <wp:extent cx="4133215" cy="284734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4133334" cy="2847619"/>
                    </a:xfrm>
                    <a:prstGeom prst="rect">
                      <a:avLst/>
                    </a:prstGeom>
                  </pic:spPr>
                </pic:pic>
              </a:graphicData>
            </a:graphic>
          </wp:inline>
        </w:drawing>
      </w:r>
    </w:p>
    <w:p w:rsidR="005D6113" w:rsidRDefault="006E6060">
      <w:pPr>
        <w:pStyle w:val="11"/>
        <w:adjustRightInd w:val="0"/>
        <w:ind w:left="426" w:right="142" w:firstLineChars="0" w:firstLine="0"/>
      </w:pPr>
      <w:r>
        <w:rPr>
          <w:rFonts w:hint="eastAsia"/>
        </w:rPr>
        <w:t>3</w:t>
      </w:r>
      <w:r>
        <w:rPr>
          <w:rFonts w:hint="eastAsia"/>
        </w:rPr>
        <w:t>、在用户登录框中输入您</w:t>
      </w:r>
      <w:r>
        <w:rPr>
          <w:rFonts w:hint="eastAsia"/>
        </w:rPr>
        <w:t>key</w:t>
      </w:r>
      <w:r>
        <w:rPr>
          <w:rFonts w:hint="eastAsia"/>
        </w:rPr>
        <w:t>的密钥进行登录。</w:t>
      </w:r>
    </w:p>
    <w:p w:rsidR="005D6113" w:rsidRDefault="006E6060">
      <w:pPr>
        <w:adjustRightInd w:val="0"/>
        <w:ind w:right="142" w:firstLineChars="175" w:firstLine="420"/>
        <w:rPr>
          <w:color w:val="FF0000"/>
        </w:rPr>
      </w:pPr>
      <w:r>
        <w:rPr>
          <w:rFonts w:hint="eastAsia"/>
          <w:color w:val="FF0000"/>
        </w:rPr>
        <w:t>4</w:t>
      </w:r>
      <w:r>
        <w:rPr>
          <w:rFonts w:hint="eastAsia"/>
          <w:color w:val="FF0000"/>
        </w:rPr>
        <w:t>、点击“劳动就业”，选择“技能鉴定”模块。</w:t>
      </w:r>
    </w:p>
    <w:p w:rsidR="005D6113" w:rsidRDefault="006E6060">
      <w:pPr>
        <w:pStyle w:val="2"/>
        <w:numPr>
          <w:ilvl w:val="0"/>
          <w:numId w:val="0"/>
        </w:numPr>
      </w:pPr>
      <w:bookmarkStart w:id="14" w:name="_Toc10553"/>
      <w:r>
        <w:rPr>
          <w:rFonts w:hint="eastAsia"/>
        </w:rPr>
        <w:t>3.2 key(CA</w:t>
      </w:r>
      <w:r>
        <w:rPr>
          <w:rFonts w:hint="eastAsia"/>
        </w:rPr>
        <w:t>数字证书</w:t>
      </w:r>
      <w:r>
        <w:rPr>
          <w:rFonts w:hint="eastAsia"/>
        </w:rPr>
        <w:t>)</w:t>
      </w:r>
      <w:r>
        <w:rPr>
          <w:rFonts w:hint="eastAsia"/>
        </w:rPr>
        <w:t>赋权</w:t>
      </w:r>
      <w:bookmarkEnd w:id="14"/>
    </w:p>
    <w:p w:rsidR="005D6113" w:rsidRDefault="006E6060">
      <w:pPr>
        <w:adjustRightInd w:val="0"/>
        <w:ind w:right="142" w:firstLine="480"/>
        <w:rPr>
          <w:color w:val="FF0000"/>
        </w:rPr>
      </w:pPr>
      <w:r>
        <w:rPr>
          <w:rFonts w:hint="eastAsia"/>
          <w:color w:val="FF0000"/>
        </w:rPr>
        <w:t>如果看不见技能鉴定模块，或是不能进行正常职业信息申报，一般为赋权存在问题，需按照以下进行对照：</w:t>
      </w:r>
    </w:p>
    <w:p w:rsidR="005D6113" w:rsidRDefault="006E6060">
      <w:pPr>
        <w:pStyle w:val="3"/>
        <w:numPr>
          <w:ilvl w:val="0"/>
          <w:numId w:val="0"/>
        </w:numPr>
        <w:ind w:right="240"/>
      </w:pPr>
      <w:bookmarkStart w:id="15" w:name="_Toc11112"/>
      <w:r>
        <w:rPr>
          <w:rFonts w:hint="eastAsia"/>
        </w:rPr>
        <w:t xml:space="preserve">3.2.1 </w:t>
      </w:r>
      <w:r>
        <w:rPr>
          <w:rFonts w:hint="eastAsia"/>
        </w:rPr>
        <w:t>添加“技能鉴定”模块</w:t>
      </w:r>
      <w:bookmarkEnd w:id="15"/>
    </w:p>
    <w:p w:rsidR="005D6113" w:rsidRDefault="006E6060" w:rsidP="009708BA">
      <w:pPr>
        <w:adjustRightInd w:val="0"/>
        <w:ind w:right="142" w:firstLine="480"/>
        <w:rPr>
          <w:color w:val="FF0000"/>
        </w:rPr>
      </w:pPr>
      <w:r>
        <w:rPr>
          <w:rFonts w:hint="eastAsia"/>
          <w:color w:val="FF0000"/>
        </w:rPr>
        <w:t>（</w:t>
      </w:r>
      <w:r>
        <w:rPr>
          <w:rFonts w:hint="eastAsia"/>
          <w:color w:val="FF0000"/>
        </w:rPr>
        <w:t>1</w:t>
      </w:r>
      <w:r>
        <w:rPr>
          <w:rFonts w:hint="eastAsia"/>
          <w:color w:val="FF0000"/>
        </w:rPr>
        <w:t>）如果使用的</w:t>
      </w:r>
      <w:r>
        <w:rPr>
          <w:rFonts w:hint="eastAsia"/>
          <w:color w:val="FF0000"/>
        </w:rPr>
        <w:t>key(CA</w:t>
      </w:r>
      <w:r>
        <w:rPr>
          <w:rFonts w:hint="eastAsia"/>
          <w:color w:val="FF0000"/>
        </w:rPr>
        <w:t>数字证书</w:t>
      </w:r>
      <w:r>
        <w:rPr>
          <w:rFonts w:hint="eastAsia"/>
          <w:color w:val="FF0000"/>
        </w:rPr>
        <w:t>)</w:t>
      </w:r>
      <w:r>
        <w:rPr>
          <w:rFonts w:hint="eastAsia"/>
          <w:color w:val="FF0000"/>
        </w:rPr>
        <w:t>为单位主</w:t>
      </w:r>
      <w:r>
        <w:rPr>
          <w:rFonts w:hint="eastAsia"/>
          <w:color w:val="FF0000"/>
        </w:rPr>
        <w:t>key</w:t>
      </w:r>
      <w:r>
        <w:rPr>
          <w:rFonts w:hint="eastAsia"/>
          <w:color w:val="FF0000"/>
        </w:rPr>
        <w:t>，在“应用开通申请”中添加“劳动就业”模块，即可看见技能鉴定；</w:t>
      </w:r>
    </w:p>
    <w:p w:rsidR="005D6113" w:rsidRDefault="006E6060" w:rsidP="009708BA">
      <w:pPr>
        <w:adjustRightInd w:val="0"/>
        <w:ind w:right="142" w:firstLine="480"/>
        <w:rPr>
          <w:color w:val="FF0000"/>
        </w:rPr>
      </w:pPr>
      <w:r>
        <w:rPr>
          <w:noProof/>
        </w:rPr>
        <w:drawing>
          <wp:inline distT="0" distB="0" distL="0" distR="0">
            <wp:extent cx="5124450" cy="2581275"/>
            <wp:effectExtent l="0" t="0" r="0" b="952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32"/>
                    <a:stretch>
                      <a:fillRect/>
                    </a:stretch>
                  </pic:blipFill>
                  <pic:spPr>
                    <a:xfrm>
                      <a:off x="0" y="0"/>
                      <a:ext cx="5126971" cy="2582545"/>
                    </a:xfrm>
                    <a:prstGeom prst="rect">
                      <a:avLst/>
                    </a:prstGeom>
                  </pic:spPr>
                </pic:pic>
              </a:graphicData>
            </a:graphic>
          </wp:inline>
        </w:drawing>
      </w:r>
    </w:p>
    <w:p w:rsidR="005D6113" w:rsidRDefault="006E6060" w:rsidP="009708BA">
      <w:pPr>
        <w:adjustRightInd w:val="0"/>
        <w:ind w:right="142" w:firstLine="480"/>
        <w:rPr>
          <w:color w:val="FF0000"/>
        </w:rPr>
      </w:pPr>
      <w:r>
        <w:rPr>
          <w:rFonts w:hint="eastAsia"/>
          <w:color w:val="FF0000"/>
        </w:rPr>
        <w:lastRenderedPageBreak/>
        <w:t>（</w:t>
      </w:r>
      <w:r>
        <w:rPr>
          <w:rFonts w:hint="eastAsia"/>
          <w:color w:val="FF0000"/>
        </w:rPr>
        <w:t>2</w:t>
      </w:r>
      <w:r>
        <w:rPr>
          <w:rFonts w:hint="eastAsia"/>
          <w:color w:val="FF0000"/>
        </w:rPr>
        <w:t>）如果使用的</w:t>
      </w:r>
      <w:r>
        <w:rPr>
          <w:rFonts w:hint="eastAsia"/>
          <w:color w:val="FF0000"/>
        </w:rPr>
        <w:t>key(CA</w:t>
      </w:r>
      <w:r>
        <w:rPr>
          <w:rFonts w:hint="eastAsia"/>
          <w:color w:val="FF0000"/>
        </w:rPr>
        <w:t>数字证书</w:t>
      </w:r>
      <w:r>
        <w:rPr>
          <w:rFonts w:hint="eastAsia"/>
          <w:color w:val="FF0000"/>
        </w:rPr>
        <w:t>)</w:t>
      </w:r>
      <w:r>
        <w:rPr>
          <w:rFonts w:hint="eastAsia"/>
          <w:color w:val="FF0000"/>
        </w:rPr>
        <w:t>为单位子</w:t>
      </w:r>
      <w:r>
        <w:rPr>
          <w:rFonts w:hint="eastAsia"/>
          <w:color w:val="FF0000"/>
        </w:rPr>
        <w:t>key</w:t>
      </w:r>
      <w:r>
        <w:rPr>
          <w:rFonts w:hint="eastAsia"/>
          <w:color w:val="FF0000"/>
        </w:rPr>
        <w:t>，在“应用开通申请”中申请，由单位主</w:t>
      </w:r>
      <w:r>
        <w:rPr>
          <w:rFonts w:hint="eastAsia"/>
          <w:color w:val="FF0000"/>
        </w:rPr>
        <w:t>key</w:t>
      </w:r>
      <w:r>
        <w:rPr>
          <w:rFonts w:hint="eastAsia"/>
          <w:color w:val="FF0000"/>
        </w:rPr>
        <w:t>对子</w:t>
      </w:r>
      <w:r>
        <w:rPr>
          <w:rFonts w:hint="eastAsia"/>
          <w:color w:val="FF0000"/>
        </w:rPr>
        <w:t>key</w:t>
      </w:r>
      <w:r>
        <w:rPr>
          <w:rFonts w:hint="eastAsia"/>
          <w:color w:val="FF0000"/>
        </w:rPr>
        <w:t>进行赋权（单位主管审批）；</w:t>
      </w:r>
    </w:p>
    <w:p w:rsidR="005D6113" w:rsidRDefault="006E6060" w:rsidP="009708BA">
      <w:pPr>
        <w:adjustRightInd w:val="0"/>
        <w:ind w:right="142" w:firstLine="480"/>
        <w:rPr>
          <w:color w:val="FF0000"/>
        </w:rPr>
      </w:pPr>
      <w:r>
        <w:rPr>
          <w:noProof/>
        </w:rPr>
        <w:drawing>
          <wp:inline distT="0" distB="0" distL="0" distR="0">
            <wp:extent cx="5274310" cy="930275"/>
            <wp:effectExtent l="0" t="0" r="2540" b="3175"/>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33"/>
                    <a:stretch>
                      <a:fillRect/>
                    </a:stretch>
                  </pic:blipFill>
                  <pic:spPr>
                    <a:xfrm>
                      <a:off x="0" y="0"/>
                      <a:ext cx="5274310" cy="930275"/>
                    </a:xfrm>
                    <a:prstGeom prst="rect">
                      <a:avLst/>
                    </a:prstGeom>
                  </pic:spPr>
                </pic:pic>
              </a:graphicData>
            </a:graphic>
          </wp:inline>
        </w:drawing>
      </w:r>
    </w:p>
    <w:p w:rsidR="005D6113" w:rsidRDefault="005D6113" w:rsidP="009708BA">
      <w:pPr>
        <w:adjustRightInd w:val="0"/>
        <w:ind w:right="142" w:firstLine="480"/>
        <w:rPr>
          <w:color w:val="FF0000"/>
        </w:rPr>
      </w:pPr>
    </w:p>
    <w:p w:rsidR="005D6113" w:rsidRDefault="006E6060" w:rsidP="009708BA">
      <w:pPr>
        <w:adjustRightInd w:val="0"/>
        <w:ind w:right="142" w:firstLine="480"/>
        <w:rPr>
          <w:color w:val="FF0000"/>
        </w:rPr>
      </w:pPr>
      <w:r>
        <w:rPr>
          <w:noProof/>
        </w:rPr>
        <w:drawing>
          <wp:inline distT="0" distB="0" distL="0" distR="0">
            <wp:extent cx="5274310" cy="1594485"/>
            <wp:effectExtent l="0" t="0" r="2540" b="571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34"/>
                    <a:stretch>
                      <a:fillRect/>
                    </a:stretch>
                  </pic:blipFill>
                  <pic:spPr>
                    <a:xfrm>
                      <a:off x="0" y="0"/>
                      <a:ext cx="5274310" cy="1594485"/>
                    </a:xfrm>
                    <a:prstGeom prst="rect">
                      <a:avLst/>
                    </a:prstGeom>
                  </pic:spPr>
                </pic:pic>
              </a:graphicData>
            </a:graphic>
          </wp:inline>
        </w:drawing>
      </w:r>
    </w:p>
    <w:p w:rsidR="005D6113" w:rsidRDefault="006E6060">
      <w:pPr>
        <w:pStyle w:val="3"/>
        <w:numPr>
          <w:ilvl w:val="0"/>
          <w:numId w:val="0"/>
        </w:numPr>
        <w:ind w:right="240"/>
      </w:pPr>
      <w:bookmarkStart w:id="16" w:name="_Toc16441"/>
      <w:r>
        <w:rPr>
          <w:rFonts w:hint="eastAsia"/>
        </w:rPr>
        <w:t xml:space="preserve">3.2.2 </w:t>
      </w:r>
      <w:r>
        <w:rPr>
          <w:rFonts w:hint="eastAsia"/>
        </w:rPr>
        <w:t>添加功能菜单</w:t>
      </w:r>
      <w:bookmarkEnd w:id="16"/>
    </w:p>
    <w:p w:rsidR="005D6113" w:rsidRDefault="006E6060">
      <w:pPr>
        <w:adjustRightInd w:val="0"/>
        <w:ind w:right="142" w:firstLine="480"/>
        <w:rPr>
          <w:color w:val="FF0000"/>
        </w:rPr>
      </w:pPr>
      <w:r>
        <w:rPr>
          <w:rFonts w:hint="eastAsia"/>
          <w:color w:val="FF0000"/>
        </w:rPr>
        <w:t>如果使用的</w:t>
      </w:r>
      <w:r>
        <w:rPr>
          <w:rFonts w:hint="eastAsia"/>
          <w:color w:val="FF0000"/>
        </w:rPr>
        <w:t>key</w:t>
      </w:r>
      <w:r>
        <w:rPr>
          <w:rFonts w:hint="eastAsia"/>
          <w:color w:val="FF0000"/>
        </w:rPr>
        <w:t>能看见技能鉴定模块，但登陆后在导航栏中没有“申报”、“申报待审核”及“业务查询”等所需功能菜单，请与鉴定中心考务科老师联系；</w:t>
      </w:r>
    </w:p>
    <w:p w:rsidR="005D6113" w:rsidRDefault="006E6060">
      <w:pPr>
        <w:pStyle w:val="3"/>
        <w:numPr>
          <w:ilvl w:val="0"/>
          <w:numId w:val="0"/>
        </w:numPr>
        <w:ind w:right="240"/>
      </w:pPr>
      <w:bookmarkStart w:id="17" w:name="_Toc14171"/>
      <w:r>
        <w:rPr>
          <w:rFonts w:hint="eastAsia"/>
        </w:rPr>
        <w:t>3.2.3</w:t>
      </w:r>
      <w:r>
        <w:rPr>
          <w:rFonts w:hint="eastAsia"/>
        </w:rPr>
        <w:t>添加职业工种</w:t>
      </w:r>
      <w:bookmarkEnd w:id="17"/>
    </w:p>
    <w:p w:rsidR="005D6113" w:rsidRDefault="006E6060">
      <w:pPr>
        <w:adjustRightInd w:val="0"/>
        <w:ind w:right="142" w:firstLineChars="250" w:firstLine="600"/>
        <w:rPr>
          <w:color w:val="FF0000"/>
        </w:rPr>
      </w:pPr>
      <w:r>
        <w:rPr>
          <w:rFonts w:hint="eastAsia"/>
          <w:color w:val="FF0000"/>
        </w:rPr>
        <w:t>如果使用</w:t>
      </w:r>
      <w:r>
        <w:rPr>
          <w:rFonts w:hint="eastAsia"/>
          <w:color w:val="FF0000"/>
        </w:rPr>
        <w:t>key</w:t>
      </w:r>
      <w:r>
        <w:rPr>
          <w:rFonts w:hint="eastAsia"/>
          <w:color w:val="FF0000"/>
        </w:rPr>
        <w:t>能看见相应的功能菜单，但申报不了职业信息，或是选择职业信息时报错，一般为工种权限未赋权给此</w:t>
      </w:r>
      <w:r>
        <w:rPr>
          <w:rFonts w:hint="eastAsia"/>
          <w:color w:val="FF0000"/>
        </w:rPr>
        <w:t>key</w:t>
      </w:r>
      <w:r>
        <w:rPr>
          <w:rFonts w:hint="eastAsia"/>
          <w:color w:val="FF0000"/>
        </w:rPr>
        <w:t>，请与鉴定中心考务科老师。</w:t>
      </w:r>
    </w:p>
    <w:p w:rsidR="005D6113" w:rsidRDefault="005D6113">
      <w:pPr>
        <w:adjustRightInd w:val="0"/>
        <w:ind w:right="142" w:firstLineChars="250" w:firstLine="600"/>
        <w:rPr>
          <w:color w:val="FF0000"/>
        </w:rPr>
      </w:pPr>
    </w:p>
    <w:p w:rsidR="005D6113" w:rsidRDefault="005D6113">
      <w:pPr>
        <w:adjustRightInd w:val="0"/>
        <w:ind w:right="142" w:firstLineChars="250" w:firstLine="600"/>
        <w:rPr>
          <w:color w:val="FF0000"/>
        </w:rPr>
      </w:pPr>
    </w:p>
    <w:p w:rsidR="005D6113" w:rsidRDefault="006E6060" w:rsidP="009708BA">
      <w:pPr>
        <w:pStyle w:val="1"/>
        <w:numPr>
          <w:ilvl w:val="0"/>
          <w:numId w:val="0"/>
        </w:numPr>
        <w:spacing w:before="156"/>
        <w:ind w:left="136"/>
      </w:pPr>
      <w:bookmarkStart w:id="18" w:name="_Toc23076"/>
      <w:r>
        <w:rPr>
          <w:rFonts w:hint="eastAsia"/>
        </w:rPr>
        <w:t>第</w:t>
      </w:r>
      <w:r>
        <w:rPr>
          <w:rFonts w:hint="eastAsia"/>
        </w:rPr>
        <w:t>4</w:t>
      </w:r>
      <w:r>
        <w:rPr>
          <w:rFonts w:hint="eastAsia"/>
        </w:rPr>
        <w:t>章</w:t>
      </w:r>
      <w:r>
        <w:rPr>
          <w:rFonts w:hint="eastAsia"/>
        </w:rPr>
        <w:t xml:space="preserve"> </w:t>
      </w:r>
      <w:r>
        <w:rPr>
          <w:rFonts w:hint="eastAsia"/>
        </w:rPr>
        <w:t>申报管理（自助经办平台）</w:t>
      </w:r>
      <w:bookmarkEnd w:id="18"/>
    </w:p>
    <w:p w:rsidR="005D6113" w:rsidRDefault="006E6060">
      <w:pPr>
        <w:pStyle w:val="2"/>
        <w:numPr>
          <w:ilvl w:val="0"/>
          <w:numId w:val="0"/>
        </w:numPr>
        <w:ind w:left="142"/>
      </w:pPr>
      <w:bookmarkStart w:id="19" w:name="_Toc7787"/>
      <w:r>
        <w:rPr>
          <w:rFonts w:hint="eastAsia"/>
        </w:rPr>
        <w:t>4.1</w:t>
      </w:r>
      <w:r>
        <w:rPr>
          <w:rFonts w:hint="eastAsia"/>
        </w:rPr>
        <w:t>申报</w:t>
      </w:r>
      <w:bookmarkEnd w:id="19"/>
    </w:p>
    <w:p w:rsidR="005D6113" w:rsidRDefault="006E6060" w:rsidP="009708BA">
      <w:pPr>
        <w:numPr>
          <w:ilvl w:val="0"/>
          <w:numId w:val="4"/>
        </w:numPr>
        <w:ind w:firstLine="480"/>
      </w:pPr>
      <w:r>
        <w:rPr>
          <w:rFonts w:hint="eastAsia"/>
        </w:rPr>
        <w:t>申报单位进度查询</w:t>
      </w:r>
    </w:p>
    <w:p w:rsidR="005D6113" w:rsidRDefault="006E6060">
      <w:pPr>
        <w:ind w:firstLineChars="0" w:firstLine="0"/>
      </w:pPr>
      <w:r>
        <w:rPr>
          <w:noProof/>
        </w:rPr>
        <w:lastRenderedPageBreak/>
        <w:drawing>
          <wp:inline distT="0" distB="0" distL="0" distR="0">
            <wp:extent cx="5274310" cy="1898015"/>
            <wp:effectExtent l="0" t="0" r="254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5"/>
                    <a:srcRect/>
                    <a:stretch>
                      <a:fillRect/>
                    </a:stretch>
                  </pic:blipFill>
                  <pic:spPr>
                    <a:xfrm>
                      <a:off x="0" y="0"/>
                      <a:ext cx="5274310" cy="1898628"/>
                    </a:xfrm>
                    <a:prstGeom prst="rect">
                      <a:avLst/>
                    </a:prstGeom>
                    <a:noFill/>
                    <a:ln w="9525">
                      <a:noFill/>
                      <a:miter lim="800000"/>
                      <a:headEnd/>
                      <a:tailEnd/>
                    </a:ln>
                  </pic:spPr>
                </pic:pic>
              </a:graphicData>
            </a:graphic>
          </wp:inline>
        </w:drawing>
      </w:r>
    </w:p>
    <w:p w:rsidR="005D6113" w:rsidRDefault="006E6060">
      <w:pPr>
        <w:ind w:firstLineChars="0" w:firstLine="0"/>
      </w:pPr>
      <w:r>
        <w:rPr>
          <w:rFonts w:hint="eastAsia"/>
        </w:rPr>
        <w:t>2</w:t>
      </w:r>
      <w:r>
        <w:rPr>
          <w:rFonts w:hint="eastAsia"/>
        </w:rPr>
        <w:t>、鉴定申报须知</w:t>
      </w:r>
    </w:p>
    <w:p w:rsidR="005D6113" w:rsidRDefault="006E6060">
      <w:pPr>
        <w:ind w:firstLineChars="0" w:firstLine="0"/>
      </w:pPr>
      <w:r>
        <w:rPr>
          <w:noProof/>
        </w:rPr>
        <w:drawing>
          <wp:inline distT="0" distB="0" distL="0" distR="0">
            <wp:extent cx="5274310" cy="1892935"/>
            <wp:effectExtent l="0" t="0" r="2540" b="1206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6"/>
                    <a:srcRect/>
                    <a:stretch>
                      <a:fillRect/>
                    </a:stretch>
                  </pic:blipFill>
                  <pic:spPr>
                    <a:xfrm>
                      <a:off x="0" y="0"/>
                      <a:ext cx="5274310" cy="1893548"/>
                    </a:xfrm>
                    <a:prstGeom prst="rect">
                      <a:avLst/>
                    </a:prstGeom>
                    <a:noFill/>
                    <a:ln w="9525">
                      <a:noFill/>
                      <a:miter lim="800000"/>
                      <a:headEnd/>
                      <a:tailEnd/>
                    </a:ln>
                  </pic:spPr>
                </pic:pic>
              </a:graphicData>
            </a:graphic>
          </wp:inline>
        </w:drawing>
      </w:r>
    </w:p>
    <w:p w:rsidR="005D6113" w:rsidRDefault="006E6060">
      <w:pPr>
        <w:ind w:firstLineChars="0" w:firstLine="0"/>
      </w:pPr>
      <w:r>
        <w:rPr>
          <w:rFonts w:hint="eastAsia"/>
        </w:rPr>
        <w:t>3</w:t>
      </w:r>
      <w:r>
        <w:rPr>
          <w:rFonts w:hint="eastAsia"/>
        </w:rPr>
        <w:t>、在申报职业信息中，查询到相关职业和等级，如下图：</w:t>
      </w:r>
    </w:p>
    <w:p w:rsidR="005D6113" w:rsidRDefault="006E6060">
      <w:pPr>
        <w:ind w:firstLineChars="0" w:firstLine="0"/>
        <w:jc w:val="left"/>
      </w:pPr>
      <w:r>
        <w:rPr>
          <w:noProof/>
        </w:rPr>
        <w:drawing>
          <wp:inline distT="0" distB="0" distL="0" distR="0">
            <wp:extent cx="5274310" cy="1922145"/>
            <wp:effectExtent l="0" t="0" r="254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7"/>
                    <a:srcRect/>
                    <a:stretch>
                      <a:fillRect/>
                    </a:stretch>
                  </pic:blipFill>
                  <pic:spPr>
                    <a:xfrm>
                      <a:off x="0" y="0"/>
                      <a:ext cx="5274310" cy="1922308"/>
                    </a:xfrm>
                    <a:prstGeom prst="rect">
                      <a:avLst/>
                    </a:prstGeom>
                    <a:noFill/>
                    <a:ln w="9525">
                      <a:noFill/>
                      <a:miter lim="800000"/>
                      <a:headEnd/>
                      <a:tailEnd/>
                    </a:ln>
                  </pic:spPr>
                </pic:pic>
              </a:graphicData>
            </a:graphic>
          </wp:inline>
        </w:drawing>
      </w:r>
    </w:p>
    <w:p w:rsidR="005D6113" w:rsidRDefault="006E6060">
      <w:pPr>
        <w:pStyle w:val="11"/>
        <w:adjustRightInd w:val="0"/>
        <w:ind w:right="142" w:firstLineChars="0" w:firstLine="0"/>
      </w:pPr>
      <w:r>
        <w:rPr>
          <w:rFonts w:hint="eastAsia"/>
        </w:rPr>
        <w:t>4</w:t>
      </w:r>
      <w:r>
        <w:rPr>
          <w:rFonts w:hint="eastAsia"/>
        </w:rPr>
        <w:t>、选择职业名称和职业等级点击</w:t>
      </w:r>
      <w:r>
        <w:rPr>
          <w:rFonts w:hint="eastAsia"/>
          <w:b/>
          <w:bdr w:val="single" w:sz="4" w:space="0" w:color="auto"/>
          <w:shd w:val="pct10" w:color="auto" w:fill="FFFFFF"/>
        </w:rPr>
        <w:t>下一步</w:t>
      </w:r>
      <w:r>
        <w:rPr>
          <w:rFonts w:hint="eastAsia"/>
        </w:rPr>
        <w:t>，选择换证方案，选取申报鉴定月份，并勾选考核模块，如下图：</w:t>
      </w:r>
    </w:p>
    <w:p w:rsidR="005D6113" w:rsidRDefault="006E6060" w:rsidP="009708BA">
      <w:pPr>
        <w:adjustRightInd w:val="0"/>
        <w:ind w:right="142" w:firstLine="480"/>
      </w:pPr>
      <w:r>
        <w:rPr>
          <w:noProof/>
        </w:rPr>
        <w:lastRenderedPageBreak/>
        <w:drawing>
          <wp:inline distT="0" distB="0" distL="0" distR="0">
            <wp:extent cx="5274310" cy="1884680"/>
            <wp:effectExtent l="0" t="0" r="254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8"/>
                    <a:srcRect/>
                    <a:stretch>
                      <a:fillRect/>
                    </a:stretch>
                  </pic:blipFill>
                  <pic:spPr>
                    <a:xfrm>
                      <a:off x="0" y="0"/>
                      <a:ext cx="5274310" cy="1885050"/>
                    </a:xfrm>
                    <a:prstGeom prst="rect">
                      <a:avLst/>
                    </a:prstGeom>
                    <a:noFill/>
                    <a:ln w="9525">
                      <a:noFill/>
                      <a:miter lim="800000"/>
                      <a:headEnd/>
                      <a:tailEnd/>
                    </a:ln>
                  </pic:spPr>
                </pic:pic>
              </a:graphicData>
            </a:graphic>
          </wp:inline>
        </w:drawing>
      </w:r>
    </w:p>
    <w:p w:rsidR="005D6113" w:rsidRDefault="006E6060">
      <w:pPr>
        <w:pStyle w:val="11"/>
        <w:ind w:firstLineChars="0" w:firstLine="0"/>
      </w:pPr>
      <w:r>
        <w:rPr>
          <w:rFonts w:hint="eastAsia"/>
        </w:rPr>
        <w:t>5</w:t>
      </w:r>
      <w:r>
        <w:rPr>
          <w:rFonts w:hint="eastAsia"/>
        </w:rPr>
        <w:t>、选择方案名称和考试模块后，点击</w:t>
      </w:r>
      <w:r>
        <w:rPr>
          <w:rFonts w:hint="eastAsia"/>
          <w:b/>
          <w:bdr w:val="single" w:sz="4" w:space="0" w:color="auto"/>
          <w:shd w:val="pct10" w:color="auto" w:fill="FFFFFF"/>
        </w:rPr>
        <w:t>下一步</w:t>
      </w:r>
      <w:r>
        <w:rPr>
          <w:rFonts w:hint="eastAsia"/>
        </w:rPr>
        <w:t>进入第三步，选择鉴定区域出现剩余容量，如下图：</w:t>
      </w:r>
    </w:p>
    <w:p w:rsidR="005D6113" w:rsidRDefault="006E6060" w:rsidP="009708BA">
      <w:pPr>
        <w:ind w:firstLine="480"/>
      </w:pPr>
      <w:r>
        <w:rPr>
          <w:noProof/>
        </w:rPr>
        <w:drawing>
          <wp:inline distT="0" distB="0" distL="0" distR="0">
            <wp:extent cx="5274310" cy="1887855"/>
            <wp:effectExtent l="0" t="0" r="2540" b="171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9"/>
                    <a:srcRect/>
                    <a:stretch>
                      <a:fillRect/>
                    </a:stretch>
                  </pic:blipFill>
                  <pic:spPr>
                    <a:xfrm>
                      <a:off x="0" y="0"/>
                      <a:ext cx="5274310" cy="1888106"/>
                    </a:xfrm>
                    <a:prstGeom prst="rect">
                      <a:avLst/>
                    </a:prstGeom>
                    <a:noFill/>
                    <a:ln w="9525">
                      <a:noFill/>
                      <a:miter lim="800000"/>
                      <a:headEnd/>
                      <a:tailEnd/>
                    </a:ln>
                  </pic:spPr>
                </pic:pic>
              </a:graphicData>
            </a:graphic>
          </wp:inline>
        </w:drawing>
      </w:r>
    </w:p>
    <w:p w:rsidR="005D6113" w:rsidRDefault="006E6060" w:rsidP="009708BA">
      <w:pPr>
        <w:ind w:firstLine="480"/>
      </w:pPr>
      <w:r>
        <w:rPr>
          <w:rFonts w:hint="eastAsia"/>
        </w:rPr>
        <w:t>6</w:t>
      </w:r>
      <w:r>
        <w:rPr>
          <w:rFonts w:hint="eastAsia"/>
        </w:rPr>
        <w:t>、点击</w:t>
      </w:r>
      <w:r>
        <w:rPr>
          <w:rFonts w:hint="eastAsia"/>
          <w:b/>
          <w:bdr w:val="single" w:sz="4" w:space="0" w:color="auto"/>
          <w:shd w:val="pct10" w:color="auto" w:fill="FFFFFF"/>
        </w:rPr>
        <w:t>下一步</w:t>
      </w:r>
      <w:r>
        <w:rPr>
          <w:rFonts w:hint="eastAsia"/>
        </w:rPr>
        <w:t>进入第四步，可选择</w:t>
      </w:r>
      <w:r>
        <w:rPr>
          <w:rFonts w:hint="eastAsia"/>
          <w:b/>
          <w:bdr w:val="single" w:sz="4" w:space="0" w:color="auto"/>
          <w:shd w:val="pct10" w:color="auto" w:fill="FFFFFF"/>
        </w:rPr>
        <w:t>导入</w:t>
      </w:r>
      <w:r>
        <w:rPr>
          <w:rFonts w:hint="eastAsia"/>
        </w:rPr>
        <w:t>或</w:t>
      </w:r>
      <w:r>
        <w:rPr>
          <w:rFonts w:hint="eastAsia"/>
          <w:b/>
          <w:bdr w:val="single" w:sz="4" w:space="0" w:color="auto"/>
          <w:shd w:val="pct10" w:color="auto" w:fill="FFFFFF"/>
        </w:rPr>
        <w:t>读取</w:t>
      </w:r>
      <w:r>
        <w:rPr>
          <w:rFonts w:hint="eastAsia"/>
        </w:rPr>
        <w:t>来导入申报信息进行鉴定申报人员信息导入，如下图：</w:t>
      </w:r>
    </w:p>
    <w:p w:rsidR="005D6113" w:rsidRDefault="006E6060" w:rsidP="009708BA">
      <w:pPr>
        <w:ind w:firstLine="482"/>
        <w:rPr>
          <w:b/>
        </w:rPr>
      </w:pPr>
      <w:r>
        <w:rPr>
          <w:rFonts w:hint="eastAsia"/>
          <w:b/>
          <w:color w:val="FF0000"/>
        </w:rPr>
        <w:t>注：如是受托单位，请在是否受托办理选择“受托”，并填写受托单位属性和受托单位名称。如不是受托单位，请选择“非受托”，直接进行后面人员导入操作。</w:t>
      </w:r>
    </w:p>
    <w:p w:rsidR="005D6113" w:rsidRDefault="006E6060" w:rsidP="009708BA">
      <w:pPr>
        <w:ind w:firstLine="480"/>
        <w:jc w:val="left"/>
      </w:pPr>
      <w:r>
        <w:rPr>
          <w:noProof/>
        </w:rPr>
        <w:lastRenderedPageBreak/>
        <w:drawing>
          <wp:inline distT="0" distB="0" distL="0" distR="0">
            <wp:extent cx="5274310" cy="3138805"/>
            <wp:effectExtent l="0" t="0" r="2540" b="4445"/>
            <wp:docPr id="30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9"/>
                    <pic:cNvPicPr>
                      <a:picLocks noChangeAspect="1" noChangeArrowheads="1"/>
                    </pic:cNvPicPr>
                  </pic:nvPicPr>
                  <pic:blipFill>
                    <a:blip r:embed="rId40"/>
                    <a:srcRect/>
                    <a:stretch>
                      <a:fillRect/>
                    </a:stretch>
                  </pic:blipFill>
                  <pic:spPr>
                    <a:xfrm>
                      <a:off x="0" y="0"/>
                      <a:ext cx="5274310" cy="3138805"/>
                    </a:xfrm>
                    <a:prstGeom prst="rect">
                      <a:avLst/>
                    </a:prstGeom>
                    <a:noFill/>
                    <a:ln w="9525">
                      <a:noFill/>
                      <a:miter lim="800000"/>
                      <a:headEnd/>
                      <a:tailEnd/>
                    </a:ln>
                  </pic:spPr>
                </pic:pic>
              </a:graphicData>
            </a:graphic>
          </wp:inline>
        </w:drawing>
      </w:r>
    </w:p>
    <w:p w:rsidR="005D6113" w:rsidRDefault="006E6060">
      <w:pPr>
        <w:pStyle w:val="11"/>
        <w:numPr>
          <w:ilvl w:val="0"/>
          <w:numId w:val="5"/>
        </w:numPr>
        <w:ind w:firstLineChars="0"/>
      </w:pPr>
      <w:r>
        <w:rPr>
          <w:rFonts w:hint="eastAsia"/>
        </w:rPr>
        <w:t>导入：</w:t>
      </w:r>
    </w:p>
    <w:p w:rsidR="005D6113" w:rsidRDefault="006E6060">
      <w:pPr>
        <w:ind w:firstLine="480"/>
      </w:pPr>
      <w:r>
        <w:rPr>
          <w:rFonts w:hint="eastAsia"/>
        </w:rPr>
        <w:t>点击</w:t>
      </w:r>
      <w:r>
        <w:rPr>
          <w:rFonts w:hint="eastAsia"/>
          <w:b/>
          <w:color w:val="000000" w:themeColor="text1"/>
          <w:bdr w:val="single" w:sz="4" w:space="0" w:color="auto"/>
          <w:shd w:val="pct10" w:color="auto" w:fill="FFFFFF"/>
        </w:rPr>
        <w:t>模板下载</w:t>
      </w:r>
      <w:r>
        <w:rPr>
          <w:rFonts w:hint="eastAsia"/>
        </w:rPr>
        <w:t>可以下载考生信息导入模板，选择文件点击</w:t>
      </w:r>
      <w:r>
        <w:rPr>
          <w:rFonts w:hint="eastAsia"/>
          <w:b/>
          <w:color w:val="000000" w:themeColor="text1"/>
          <w:bdr w:val="single" w:sz="4" w:space="0" w:color="auto"/>
          <w:shd w:val="pct10" w:color="auto" w:fill="FFFFFF"/>
        </w:rPr>
        <w:t>导入</w:t>
      </w:r>
      <w:r>
        <w:rPr>
          <w:rFonts w:hint="eastAsia"/>
        </w:rPr>
        <w:t>，导入考生信息。在考生导入信息中可对考生信息进行修改和删除操作</w:t>
      </w:r>
    </w:p>
    <w:p w:rsidR="005D6113" w:rsidRDefault="006E6060">
      <w:pPr>
        <w:pStyle w:val="11"/>
        <w:ind w:left="420" w:firstLineChars="0" w:firstLine="0"/>
      </w:pPr>
      <w:r>
        <w:rPr>
          <w:rFonts w:hint="eastAsia"/>
        </w:rPr>
        <w:t>（</w:t>
      </w:r>
      <w:r>
        <w:rPr>
          <w:rFonts w:hint="eastAsia"/>
        </w:rPr>
        <w:t>2</w:t>
      </w:r>
      <w:r>
        <w:rPr>
          <w:rFonts w:hint="eastAsia"/>
        </w:rPr>
        <w:t>）读取</w:t>
      </w:r>
      <w:r>
        <w:rPr>
          <w:rFonts w:hint="eastAsia"/>
          <w:b/>
          <w:color w:val="FF0000"/>
        </w:rPr>
        <w:t>（仅为申请地方教育附加在培训系统中开班注册后的人员才能进行读取）</w:t>
      </w:r>
      <w:r>
        <w:rPr>
          <w:rFonts w:hint="eastAsia"/>
        </w:rPr>
        <w:t>：</w:t>
      </w:r>
    </w:p>
    <w:p w:rsidR="005D6113" w:rsidRDefault="006E6060" w:rsidP="009708BA">
      <w:pPr>
        <w:ind w:firstLine="480"/>
      </w:pPr>
      <w:r>
        <w:rPr>
          <w:rFonts w:hint="eastAsia"/>
          <w:noProof/>
        </w:rPr>
        <w:drawing>
          <wp:inline distT="0" distB="0" distL="0" distR="0">
            <wp:extent cx="5274310" cy="2956560"/>
            <wp:effectExtent l="0" t="0" r="2540" b="0"/>
            <wp:docPr id="3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7"/>
                    <pic:cNvPicPr>
                      <a:picLocks noChangeAspect="1" noChangeArrowheads="1"/>
                    </pic:cNvPicPr>
                  </pic:nvPicPr>
                  <pic:blipFill>
                    <a:blip r:embed="rId41"/>
                    <a:srcRect/>
                    <a:stretch>
                      <a:fillRect/>
                    </a:stretch>
                  </pic:blipFill>
                  <pic:spPr>
                    <a:xfrm>
                      <a:off x="0" y="0"/>
                      <a:ext cx="5274310" cy="2956560"/>
                    </a:xfrm>
                    <a:prstGeom prst="rect">
                      <a:avLst/>
                    </a:prstGeom>
                    <a:noFill/>
                    <a:ln w="9525">
                      <a:noFill/>
                      <a:miter lim="800000"/>
                      <a:headEnd/>
                      <a:tailEnd/>
                    </a:ln>
                  </pic:spPr>
                </pic:pic>
              </a:graphicData>
            </a:graphic>
          </wp:inline>
        </w:drawing>
      </w:r>
    </w:p>
    <w:p w:rsidR="005D6113" w:rsidRDefault="006E6060">
      <w:pPr>
        <w:pStyle w:val="11"/>
        <w:ind w:firstLineChars="0" w:firstLine="0"/>
      </w:pPr>
      <w:r>
        <w:rPr>
          <w:rFonts w:hint="eastAsia"/>
        </w:rPr>
        <w:t>7</w:t>
      </w:r>
      <w:r>
        <w:rPr>
          <w:rFonts w:hint="eastAsia"/>
        </w:rPr>
        <w:t>、确认信息后点击</w:t>
      </w:r>
      <w:r>
        <w:rPr>
          <w:rFonts w:hint="eastAsia"/>
          <w:b/>
          <w:bdr w:val="single" w:sz="4" w:space="0" w:color="auto"/>
          <w:shd w:val="pct10" w:color="auto" w:fill="FFFFFF"/>
        </w:rPr>
        <w:t>下一步</w:t>
      </w:r>
      <w:r>
        <w:rPr>
          <w:rFonts w:hint="eastAsia"/>
        </w:rPr>
        <w:t>进入第五步，见下图：</w:t>
      </w:r>
    </w:p>
    <w:p w:rsidR="005D6113" w:rsidRDefault="006E6060" w:rsidP="009708BA">
      <w:pPr>
        <w:ind w:firstLine="480"/>
      </w:pPr>
      <w:r>
        <w:rPr>
          <w:noProof/>
        </w:rPr>
        <w:lastRenderedPageBreak/>
        <w:drawing>
          <wp:inline distT="0" distB="0" distL="0" distR="0">
            <wp:extent cx="5191125" cy="1723390"/>
            <wp:effectExtent l="0" t="0" r="0" b="0"/>
            <wp:docPr id="30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0"/>
                    <pic:cNvPicPr>
                      <a:picLocks noChangeAspect="1" noChangeArrowheads="1"/>
                    </pic:cNvPicPr>
                  </pic:nvPicPr>
                  <pic:blipFill>
                    <a:blip r:embed="rId42"/>
                    <a:srcRect/>
                    <a:stretch>
                      <a:fillRect/>
                    </a:stretch>
                  </pic:blipFill>
                  <pic:spPr>
                    <a:xfrm>
                      <a:off x="0" y="0"/>
                      <a:ext cx="5193520" cy="1724796"/>
                    </a:xfrm>
                    <a:prstGeom prst="rect">
                      <a:avLst/>
                    </a:prstGeom>
                    <a:noFill/>
                    <a:ln w="9525">
                      <a:noFill/>
                      <a:miter lim="800000"/>
                      <a:headEnd/>
                      <a:tailEnd/>
                    </a:ln>
                  </pic:spPr>
                </pic:pic>
              </a:graphicData>
            </a:graphic>
          </wp:inline>
        </w:drawing>
      </w:r>
    </w:p>
    <w:p w:rsidR="005D6113" w:rsidRDefault="006E6060">
      <w:pPr>
        <w:ind w:firstLineChars="0" w:firstLine="0"/>
      </w:pPr>
      <w:r>
        <w:rPr>
          <w:rFonts w:hint="eastAsia"/>
        </w:rPr>
        <w:t>8</w:t>
      </w:r>
      <w:r>
        <w:rPr>
          <w:rFonts w:hint="eastAsia"/>
        </w:rPr>
        <w:t>、确认审核点信息后点击</w:t>
      </w:r>
      <w:r>
        <w:rPr>
          <w:rFonts w:hint="eastAsia"/>
          <w:b/>
          <w:bdr w:val="single" w:sz="4" w:space="0" w:color="auto"/>
          <w:shd w:val="pct10" w:color="auto" w:fill="FFFFFF"/>
        </w:rPr>
        <w:t>提交</w:t>
      </w:r>
      <w:r>
        <w:rPr>
          <w:rFonts w:hint="eastAsia"/>
        </w:rPr>
        <w:t>，系统将提醒本次申报批号，申报成功与申报失败人员信息。最后</w:t>
      </w:r>
      <w:r>
        <w:rPr>
          <w:rFonts w:hint="eastAsia"/>
          <w:b/>
          <w:color w:val="FF0000"/>
        </w:rPr>
        <w:t>点击</w:t>
      </w:r>
      <w:r>
        <w:rPr>
          <w:rFonts w:hint="eastAsia"/>
          <w:b/>
          <w:bdr w:val="single" w:sz="4" w:space="0" w:color="auto"/>
          <w:shd w:val="pct10" w:color="auto" w:fill="FFFFFF"/>
        </w:rPr>
        <w:t>打印当前页</w:t>
      </w:r>
      <w:r>
        <w:rPr>
          <w:rFonts w:hint="eastAsia"/>
          <w:b/>
          <w:color w:val="FF0000"/>
        </w:rPr>
        <w:t>可以批量打印报名表</w:t>
      </w:r>
      <w:r>
        <w:rPr>
          <w:rFonts w:hint="eastAsia"/>
          <w:b/>
        </w:rPr>
        <w:t>，</w:t>
      </w:r>
      <w:r>
        <w:rPr>
          <w:rFonts w:hint="eastAsia"/>
        </w:rPr>
        <w:t>见下图：</w:t>
      </w:r>
    </w:p>
    <w:p w:rsidR="005D6113" w:rsidRDefault="005D6113">
      <w:pPr>
        <w:ind w:firstLineChars="0" w:firstLine="0"/>
      </w:pPr>
    </w:p>
    <w:p w:rsidR="005D6113" w:rsidRDefault="006E6060" w:rsidP="009708BA">
      <w:pPr>
        <w:ind w:firstLine="480"/>
      </w:pPr>
      <w:r>
        <w:rPr>
          <w:noProof/>
        </w:rPr>
        <w:drawing>
          <wp:inline distT="0" distB="0" distL="0" distR="0">
            <wp:extent cx="5274310" cy="2874010"/>
            <wp:effectExtent l="0" t="0" r="2540" b="254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noChangeArrowheads="1"/>
                    </pic:cNvPicPr>
                  </pic:nvPicPr>
                  <pic:blipFill>
                    <a:blip r:embed="rId43"/>
                    <a:srcRect/>
                    <a:stretch>
                      <a:fillRect/>
                    </a:stretch>
                  </pic:blipFill>
                  <pic:spPr>
                    <a:xfrm>
                      <a:off x="0" y="0"/>
                      <a:ext cx="5274310" cy="2874408"/>
                    </a:xfrm>
                    <a:prstGeom prst="rect">
                      <a:avLst/>
                    </a:prstGeom>
                    <a:noFill/>
                    <a:ln w="9525">
                      <a:noFill/>
                      <a:miter lim="800000"/>
                      <a:headEnd/>
                      <a:tailEnd/>
                    </a:ln>
                  </pic:spPr>
                </pic:pic>
              </a:graphicData>
            </a:graphic>
          </wp:inline>
        </w:drawing>
      </w:r>
    </w:p>
    <w:p w:rsidR="005D6113" w:rsidRDefault="006E6060" w:rsidP="009708BA">
      <w:pPr>
        <w:ind w:firstLine="480"/>
      </w:pPr>
      <w:r>
        <w:rPr>
          <w:rFonts w:hint="eastAsia"/>
        </w:rPr>
        <w:t>9</w:t>
      </w:r>
      <w:r>
        <w:rPr>
          <w:rFonts w:hint="eastAsia"/>
        </w:rPr>
        <w:t>、点击</w:t>
      </w:r>
      <w:r>
        <w:rPr>
          <w:rFonts w:hint="eastAsia"/>
          <w:b/>
          <w:bdr w:val="single" w:sz="4" w:space="0" w:color="auto"/>
          <w:shd w:val="pct10" w:color="auto" w:fill="FFFFFF"/>
        </w:rPr>
        <w:t>继续申报</w:t>
      </w:r>
      <w:r>
        <w:rPr>
          <w:rFonts w:hint="eastAsia"/>
        </w:rPr>
        <w:t>可返回进行申报操作</w:t>
      </w:r>
    </w:p>
    <w:p w:rsidR="005D6113" w:rsidRDefault="006E6060">
      <w:pPr>
        <w:pStyle w:val="2"/>
        <w:numPr>
          <w:ilvl w:val="0"/>
          <w:numId w:val="0"/>
        </w:numPr>
      </w:pPr>
      <w:bookmarkStart w:id="20" w:name="_Toc15393"/>
      <w:r>
        <w:rPr>
          <w:rFonts w:hint="eastAsia"/>
        </w:rPr>
        <w:t xml:space="preserve">4.2 </w:t>
      </w:r>
      <w:r>
        <w:rPr>
          <w:rFonts w:hint="eastAsia"/>
        </w:rPr>
        <w:t>申报待确认</w:t>
      </w:r>
      <w:bookmarkEnd w:id="20"/>
    </w:p>
    <w:p w:rsidR="005D6113" w:rsidRDefault="006E6060" w:rsidP="009708BA">
      <w:pPr>
        <w:ind w:firstLine="480"/>
        <w:rPr>
          <w:b/>
          <w:bdr w:val="single" w:sz="4" w:space="0" w:color="auto"/>
          <w:shd w:val="pct10" w:color="auto" w:fill="FFFFFF"/>
        </w:rPr>
      </w:pPr>
      <w:r>
        <w:rPr>
          <w:rFonts w:hint="eastAsia"/>
        </w:rPr>
        <w:t>4.1</w:t>
      </w:r>
      <w:r>
        <w:rPr>
          <w:rFonts w:hint="eastAsia"/>
        </w:rPr>
        <w:t>章节申报完以后可在申报待确认中查询到申报的数据，点击</w:t>
      </w:r>
      <w:r>
        <w:rPr>
          <w:rFonts w:hint="eastAsia"/>
          <w:b/>
          <w:bdr w:val="single" w:sz="4" w:space="0" w:color="auto"/>
          <w:shd w:val="pct10" w:color="auto" w:fill="FFFFFF"/>
        </w:rPr>
        <w:t>查看</w:t>
      </w:r>
      <w:r>
        <w:rPr>
          <w:rFonts w:hint="eastAsia"/>
          <w:b/>
          <w:bdr w:val="single" w:sz="4" w:space="0" w:color="auto"/>
          <w:shd w:val="pct10" w:color="auto" w:fill="FFFFFF"/>
        </w:rPr>
        <w:t xml:space="preserve"> </w:t>
      </w:r>
    </w:p>
    <w:p w:rsidR="005D6113" w:rsidRDefault="006E6060" w:rsidP="009708BA">
      <w:pPr>
        <w:ind w:firstLine="480"/>
        <w:rPr>
          <w:b/>
          <w:bdr w:val="single" w:sz="4" w:space="0" w:color="auto"/>
          <w:shd w:val="pct10" w:color="auto" w:fill="FFFFFF"/>
        </w:rPr>
      </w:pPr>
      <w:r>
        <w:rPr>
          <w:rFonts w:hint="eastAsia"/>
        </w:rPr>
        <w:t>见下图：</w:t>
      </w:r>
    </w:p>
    <w:p w:rsidR="005D6113" w:rsidRDefault="006E6060" w:rsidP="009708BA">
      <w:pPr>
        <w:ind w:firstLine="482"/>
      </w:pPr>
      <w:r>
        <w:rPr>
          <w:b/>
          <w:noProof/>
        </w:rPr>
        <w:lastRenderedPageBreak/>
        <w:drawing>
          <wp:inline distT="0" distB="0" distL="0" distR="0">
            <wp:extent cx="5274310" cy="1881505"/>
            <wp:effectExtent l="0" t="0" r="254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a:srcRect/>
                    <a:stretch>
                      <a:fillRect/>
                    </a:stretch>
                  </pic:blipFill>
                  <pic:spPr>
                    <a:xfrm>
                      <a:off x="0" y="0"/>
                      <a:ext cx="5274310" cy="1881863"/>
                    </a:xfrm>
                    <a:prstGeom prst="rect">
                      <a:avLst/>
                    </a:prstGeom>
                    <a:noFill/>
                    <a:ln w="9525">
                      <a:noFill/>
                      <a:miter lim="800000"/>
                      <a:headEnd/>
                      <a:tailEnd/>
                    </a:ln>
                  </pic:spPr>
                </pic:pic>
              </a:graphicData>
            </a:graphic>
          </wp:inline>
        </w:drawing>
      </w:r>
    </w:p>
    <w:p w:rsidR="005D6113" w:rsidRDefault="006E6060" w:rsidP="009708BA">
      <w:pPr>
        <w:ind w:firstLine="482"/>
      </w:pPr>
      <w:r>
        <w:rPr>
          <w:b/>
          <w:noProof/>
        </w:rPr>
        <w:drawing>
          <wp:inline distT="0" distB="0" distL="0" distR="0">
            <wp:extent cx="5274310" cy="189992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5"/>
                    <a:srcRect/>
                    <a:stretch>
                      <a:fillRect/>
                    </a:stretch>
                  </pic:blipFill>
                  <pic:spPr>
                    <a:xfrm>
                      <a:off x="0" y="0"/>
                      <a:ext cx="5274310" cy="1900046"/>
                    </a:xfrm>
                    <a:prstGeom prst="rect">
                      <a:avLst/>
                    </a:prstGeom>
                    <a:noFill/>
                    <a:ln w="9525">
                      <a:noFill/>
                      <a:miter lim="800000"/>
                      <a:headEnd/>
                      <a:tailEnd/>
                    </a:ln>
                  </pic:spPr>
                </pic:pic>
              </a:graphicData>
            </a:graphic>
          </wp:inline>
        </w:drawing>
      </w:r>
    </w:p>
    <w:p w:rsidR="005D6113" w:rsidRDefault="006E6060">
      <w:pPr>
        <w:pStyle w:val="11"/>
        <w:numPr>
          <w:ilvl w:val="0"/>
          <w:numId w:val="6"/>
        </w:numPr>
        <w:ind w:firstLineChars="0"/>
      </w:pPr>
      <w:r>
        <w:rPr>
          <w:rFonts w:hint="eastAsia"/>
        </w:rPr>
        <w:t>选中申报信息点击</w:t>
      </w:r>
      <w:r>
        <w:rPr>
          <w:rFonts w:hint="eastAsia"/>
          <w:b/>
          <w:bdr w:val="single" w:sz="4" w:space="0" w:color="auto"/>
          <w:shd w:val="pct10" w:color="auto" w:fill="FFFFFF"/>
        </w:rPr>
        <w:t>删除</w:t>
      </w:r>
      <w:r>
        <w:rPr>
          <w:rFonts w:hint="eastAsia"/>
        </w:rPr>
        <w:t>可删除信息</w:t>
      </w:r>
    </w:p>
    <w:p w:rsidR="005D6113" w:rsidRDefault="006E6060">
      <w:pPr>
        <w:pStyle w:val="11"/>
        <w:numPr>
          <w:ilvl w:val="0"/>
          <w:numId w:val="6"/>
        </w:numPr>
        <w:ind w:firstLineChars="0"/>
        <w:rPr>
          <w:b/>
          <w:color w:val="FF0000"/>
        </w:rPr>
      </w:pPr>
      <w:r>
        <w:rPr>
          <w:rFonts w:hint="eastAsia"/>
          <w:b/>
          <w:color w:val="FF0000"/>
        </w:rPr>
        <w:t>选中申报信息点击</w:t>
      </w:r>
      <w:r>
        <w:rPr>
          <w:rFonts w:hint="eastAsia"/>
          <w:b/>
          <w:color w:val="FF0000"/>
          <w:bdr w:val="single" w:sz="4" w:space="0" w:color="auto"/>
          <w:shd w:val="pct10" w:color="auto" w:fill="FFFFFF"/>
        </w:rPr>
        <w:t>提交</w:t>
      </w:r>
      <w:r>
        <w:rPr>
          <w:rFonts w:hint="eastAsia"/>
          <w:b/>
          <w:color w:val="FF0000"/>
        </w:rPr>
        <w:t>可把申报信息提交至审核阶段，只有在申报待确认处点击提交才表示申报步骤全部完成。</w:t>
      </w:r>
    </w:p>
    <w:p w:rsidR="005D6113" w:rsidRDefault="006E6060">
      <w:pPr>
        <w:pStyle w:val="2"/>
        <w:numPr>
          <w:ilvl w:val="0"/>
          <w:numId w:val="0"/>
        </w:numPr>
      </w:pPr>
      <w:bookmarkStart w:id="21" w:name="_Toc4621"/>
      <w:r>
        <w:rPr>
          <w:rFonts w:hint="eastAsia"/>
        </w:rPr>
        <w:t xml:space="preserve">4.3 </w:t>
      </w:r>
      <w:r>
        <w:rPr>
          <w:rFonts w:hint="eastAsia"/>
        </w:rPr>
        <w:t>准考证打印</w:t>
      </w:r>
      <w:bookmarkEnd w:id="21"/>
    </w:p>
    <w:p w:rsidR="005D6113" w:rsidRDefault="006E6060" w:rsidP="009708BA">
      <w:pPr>
        <w:ind w:firstLine="480"/>
        <w:rPr>
          <w:rFonts w:eastAsia="微软雅黑"/>
        </w:rPr>
      </w:pPr>
      <w:r>
        <w:rPr>
          <w:rFonts w:hint="eastAsia"/>
        </w:rPr>
        <w:t xml:space="preserve"> </w:t>
      </w:r>
      <w:r>
        <w:rPr>
          <w:rFonts w:hint="eastAsia"/>
        </w:rPr>
        <w:t>在查询条件中输入申报批次，点击“查询”，然后进行打印</w:t>
      </w:r>
    </w:p>
    <w:p w:rsidR="005D6113" w:rsidRDefault="006E6060" w:rsidP="009708BA">
      <w:pPr>
        <w:ind w:firstLine="482"/>
        <w:rPr>
          <w:b/>
        </w:rPr>
      </w:pPr>
      <w:r>
        <w:rPr>
          <w:b/>
          <w:noProof/>
        </w:rPr>
        <w:drawing>
          <wp:inline distT="0" distB="0" distL="0" distR="0">
            <wp:extent cx="5274310" cy="1892300"/>
            <wp:effectExtent l="0" t="0" r="2540" b="1270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a:srcRect/>
                    <a:stretch>
                      <a:fillRect/>
                    </a:stretch>
                  </pic:blipFill>
                  <pic:spPr>
                    <a:xfrm>
                      <a:off x="0" y="0"/>
                      <a:ext cx="5274310" cy="1892400"/>
                    </a:xfrm>
                    <a:prstGeom prst="rect">
                      <a:avLst/>
                    </a:prstGeom>
                    <a:noFill/>
                    <a:ln w="9525">
                      <a:noFill/>
                      <a:miter lim="800000"/>
                      <a:headEnd/>
                      <a:tailEnd/>
                    </a:ln>
                  </pic:spPr>
                </pic:pic>
              </a:graphicData>
            </a:graphic>
          </wp:inline>
        </w:drawing>
      </w:r>
    </w:p>
    <w:p w:rsidR="005D6113" w:rsidRDefault="005D6113" w:rsidP="009708BA">
      <w:pPr>
        <w:ind w:firstLine="482"/>
        <w:rPr>
          <w:b/>
        </w:rPr>
      </w:pPr>
    </w:p>
    <w:p w:rsidR="005D6113" w:rsidRDefault="006E6060">
      <w:pPr>
        <w:pStyle w:val="2"/>
        <w:numPr>
          <w:ilvl w:val="0"/>
          <w:numId w:val="0"/>
        </w:numPr>
      </w:pPr>
      <w:bookmarkStart w:id="22" w:name="_Toc30485"/>
      <w:r>
        <w:rPr>
          <w:rFonts w:hint="eastAsia"/>
        </w:rPr>
        <w:lastRenderedPageBreak/>
        <w:t>4.4</w:t>
      </w:r>
      <w:r>
        <w:rPr>
          <w:rFonts w:hint="eastAsia"/>
        </w:rPr>
        <w:t>打印证书领证通知单</w:t>
      </w:r>
      <w:bookmarkEnd w:id="22"/>
    </w:p>
    <w:p w:rsidR="005D6113" w:rsidRDefault="006E6060" w:rsidP="009708BA">
      <w:pPr>
        <w:ind w:firstLine="480"/>
      </w:pPr>
      <w:r>
        <w:rPr>
          <w:rFonts w:hint="eastAsia"/>
        </w:rPr>
        <w:t>选择查询条件后，点击“查询”，勾选对应的查询结果进行打印</w:t>
      </w:r>
    </w:p>
    <w:p w:rsidR="005D6113" w:rsidRDefault="006E6060" w:rsidP="009708BA">
      <w:pPr>
        <w:ind w:firstLine="482"/>
      </w:pPr>
      <w:r>
        <w:rPr>
          <w:b/>
          <w:noProof/>
        </w:rPr>
        <w:drawing>
          <wp:inline distT="0" distB="0" distL="0" distR="0">
            <wp:extent cx="5274310" cy="1889125"/>
            <wp:effectExtent l="0" t="0" r="2540" b="158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7"/>
                    <a:srcRect/>
                    <a:stretch>
                      <a:fillRect/>
                    </a:stretch>
                  </pic:blipFill>
                  <pic:spPr>
                    <a:xfrm>
                      <a:off x="0" y="0"/>
                      <a:ext cx="5274310" cy="1889556"/>
                    </a:xfrm>
                    <a:prstGeom prst="rect">
                      <a:avLst/>
                    </a:prstGeom>
                    <a:noFill/>
                    <a:ln w="9525">
                      <a:noFill/>
                      <a:miter lim="800000"/>
                      <a:headEnd/>
                      <a:tailEnd/>
                    </a:ln>
                  </pic:spPr>
                </pic:pic>
              </a:graphicData>
            </a:graphic>
          </wp:inline>
        </w:drawing>
      </w:r>
    </w:p>
    <w:p w:rsidR="005D6113" w:rsidRDefault="006E6060" w:rsidP="009708BA">
      <w:pPr>
        <w:pStyle w:val="1"/>
        <w:numPr>
          <w:ilvl w:val="0"/>
          <w:numId w:val="0"/>
        </w:numPr>
        <w:spacing w:before="156"/>
        <w:ind w:left="136"/>
      </w:pPr>
      <w:bookmarkStart w:id="23" w:name="_Toc30667"/>
      <w:r>
        <w:rPr>
          <w:rFonts w:hint="eastAsia"/>
        </w:rPr>
        <w:t>第</w:t>
      </w:r>
      <w:r>
        <w:rPr>
          <w:rFonts w:hint="eastAsia"/>
        </w:rPr>
        <w:t>5</w:t>
      </w:r>
      <w:r>
        <w:rPr>
          <w:rFonts w:hint="eastAsia"/>
        </w:rPr>
        <w:t>章</w:t>
      </w:r>
      <w:r>
        <w:rPr>
          <w:rFonts w:hint="eastAsia"/>
        </w:rPr>
        <w:t xml:space="preserve"> </w:t>
      </w:r>
      <w:r>
        <w:rPr>
          <w:rFonts w:hint="eastAsia"/>
        </w:rPr>
        <w:t>审核（仅审核点的功能）</w:t>
      </w:r>
      <w:bookmarkEnd w:id="23"/>
    </w:p>
    <w:p w:rsidR="005D6113" w:rsidRDefault="006E6060" w:rsidP="009708BA">
      <w:pPr>
        <w:ind w:firstLine="480"/>
      </w:pPr>
      <w:r>
        <w:rPr>
          <w:noProof/>
        </w:rPr>
        <w:drawing>
          <wp:inline distT="0" distB="0" distL="0" distR="0">
            <wp:extent cx="5507990" cy="553085"/>
            <wp:effectExtent l="19050" t="0" r="0" b="0"/>
            <wp:docPr id="30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9"/>
                    <pic:cNvPicPr>
                      <a:picLocks noChangeAspect="1" noChangeArrowheads="1"/>
                    </pic:cNvPicPr>
                  </pic:nvPicPr>
                  <pic:blipFill>
                    <a:blip r:embed="rId48"/>
                    <a:srcRect/>
                    <a:stretch>
                      <a:fillRect/>
                    </a:stretch>
                  </pic:blipFill>
                  <pic:spPr>
                    <a:xfrm>
                      <a:off x="0" y="0"/>
                      <a:ext cx="5507990" cy="553713"/>
                    </a:xfrm>
                    <a:prstGeom prst="rect">
                      <a:avLst/>
                    </a:prstGeom>
                    <a:noFill/>
                    <a:ln w="9525">
                      <a:noFill/>
                      <a:miter lim="800000"/>
                      <a:headEnd/>
                      <a:tailEnd/>
                    </a:ln>
                  </pic:spPr>
                </pic:pic>
              </a:graphicData>
            </a:graphic>
          </wp:inline>
        </w:drawing>
      </w:r>
    </w:p>
    <w:p w:rsidR="005D6113" w:rsidRDefault="006E6060">
      <w:pPr>
        <w:pStyle w:val="11"/>
        <w:numPr>
          <w:ilvl w:val="0"/>
          <w:numId w:val="7"/>
        </w:numPr>
        <w:ind w:firstLineChars="0"/>
      </w:pPr>
      <w:r>
        <w:rPr>
          <w:rFonts w:hint="eastAsia"/>
        </w:rPr>
        <w:t>输入条形码或者使用扫描枪进行</w:t>
      </w:r>
      <w:r>
        <w:rPr>
          <w:rFonts w:hint="eastAsia"/>
          <w:b/>
          <w:color w:val="000000" w:themeColor="text1"/>
          <w:bdr w:val="single" w:sz="4" w:space="0" w:color="auto"/>
          <w:shd w:val="pct10" w:color="auto" w:fill="FFFFFF"/>
        </w:rPr>
        <w:t>查询</w:t>
      </w:r>
    </w:p>
    <w:p w:rsidR="005D6113" w:rsidRDefault="006E6060" w:rsidP="009708BA">
      <w:pPr>
        <w:ind w:firstLine="480"/>
      </w:pPr>
      <w:r>
        <w:rPr>
          <w:noProof/>
        </w:rPr>
        <w:drawing>
          <wp:inline distT="0" distB="0" distL="0" distR="0">
            <wp:extent cx="5138420" cy="3802380"/>
            <wp:effectExtent l="0" t="0" r="5080" b="762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noChangeArrowheads="1"/>
                    </pic:cNvPicPr>
                  </pic:nvPicPr>
                  <pic:blipFill>
                    <a:blip r:embed="rId49"/>
                    <a:srcRect/>
                    <a:stretch>
                      <a:fillRect/>
                    </a:stretch>
                  </pic:blipFill>
                  <pic:spPr>
                    <a:xfrm>
                      <a:off x="0" y="0"/>
                      <a:ext cx="5138420" cy="3802380"/>
                    </a:xfrm>
                    <a:prstGeom prst="rect">
                      <a:avLst/>
                    </a:prstGeom>
                    <a:noFill/>
                    <a:ln w="9525">
                      <a:noFill/>
                      <a:miter lim="800000"/>
                      <a:headEnd/>
                      <a:tailEnd/>
                    </a:ln>
                  </pic:spPr>
                </pic:pic>
              </a:graphicData>
            </a:graphic>
          </wp:inline>
        </w:drawing>
      </w:r>
    </w:p>
    <w:p w:rsidR="005D6113" w:rsidRDefault="005D6113" w:rsidP="009708BA">
      <w:pPr>
        <w:ind w:firstLine="480"/>
      </w:pPr>
    </w:p>
    <w:p w:rsidR="005D6113" w:rsidRDefault="006E6060" w:rsidP="009708BA">
      <w:pPr>
        <w:ind w:firstLine="480"/>
      </w:pPr>
      <w:r>
        <w:rPr>
          <w:noProof/>
        </w:rPr>
        <w:lastRenderedPageBreak/>
        <w:drawing>
          <wp:inline distT="0" distB="0" distL="0" distR="0">
            <wp:extent cx="5276850" cy="2397125"/>
            <wp:effectExtent l="0" t="0" r="0" b="3175"/>
            <wp:docPr id="3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5"/>
                    <pic:cNvPicPr>
                      <a:picLocks noChangeAspect="1" noChangeArrowheads="1"/>
                    </pic:cNvPicPr>
                  </pic:nvPicPr>
                  <pic:blipFill>
                    <a:blip r:embed="rId50"/>
                    <a:srcRect/>
                    <a:stretch>
                      <a:fillRect/>
                    </a:stretch>
                  </pic:blipFill>
                  <pic:spPr>
                    <a:xfrm>
                      <a:off x="0" y="0"/>
                      <a:ext cx="5279285" cy="2398641"/>
                    </a:xfrm>
                    <a:prstGeom prst="rect">
                      <a:avLst/>
                    </a:prstGeom>
                    <a:noFill/>
                    <a:ln w="9525">
                      <a:noFill/>
                      <a:miter lim="800000"/>
                      <a:headEnd/>
                      <a:tailEnd/>
                    </a:ln>
                  </pic:spPr>
                </pic:pic>
              </a:graphicData>
            </a:graphic>
          </wp:inline>
        </w:drawing>
      </w:r>
    </w:p>
    <w:p w:rsidR="005D6113" w:rsidRDefault="006E6060">
      <w:pPr>
        <w:pStyle w:val="11"/>
        <w:numPr>
          <w:ilvl w:val="0"/>
          <w:numId w:val="7"/>
        </w:numPr>
        <w:ind w:firstLineChars="0"/>
      </w:pPr>
      <w:r>
        <w:rPr>
          <w:rFonts w:hint="eastAsia"/>
        </w:rPr>
        <w:t>点击</w:t>
      </w:r>
      <w:r>
        <w:rPr>
          <w:rFonts w:hint="eastAsia"/>
          <w:b/>
          <w:bdr w:val="single" w:sz="4" w:space="0" w:color="auto"/>
          <w:shd w:val="pct10" w:color="auto" w:fill="FFFFFF"/>
        </w:rPr>
        <w:t>采集报名表</w:t>
      </w:r>
      <w:r>
        <w:rPr>
          <w:rFonts w:hint="eastAsia"/>
        </w:rPr>
        <w:t>可用高拍仪进行拍照附件上传</w:t>
      </w:r>
    </w:p>
    <w:p w:rsidR="005D6113" w:rsidRDefault="006E6060">
      <w:pPr>
        <w:pStyle w:val="11"/>
        <w:numPr>
          <w:ilvl w:val="0"/>
          <w:numId w:val="7"/>
        </w:numPr>
        <w:ind w:firstLineChars="0"/>
      </w:pPr>
      <w:r>
        <w:rPr>
          <w:rFonts w:hint="eastAsia"/>
        </w:rPr>
        <w:t>选择</w:t>
      </w:r>
      <w:r>
        <w:rPr>
          <w:rFonts w:hint="eastAsia"/>
          <w:b/>
          <w:bdr w:val="single" w:sz="4" w:space="0" w:color="auto"/>
          <w:shd w:val="pct10" w:color="auto" w:fill="FFFFFF"/>
        </w:rPr>
        <w:t>审核通过</w:t>
      </w:r>
      <w:r>
        <w:rPr>
          <w:rFonts w:hint="eastAsia"/>
        </w:rPr>
        <w:t>或</w:t>
      </w:r>
      <w:r>
        <w:rPr>
          <w:rFonts w:hint="eastAsia"/>
          <w:b/>
          <w:bdr w:val="single" w:sz="4" w:space="0" w:color="auto"/>
          <w:shd w:val="pct10" w:color="auto" w:fill="FFFFFF"/>
        </w:rPr>
        <w:t>审核不通过</w:t>
      </w:r>
      <w:r>
        <w:rPr>
          <w:rFonts w:hint="eastAsia"/>
        </w:rPr>
        <w:t>点击提交完成审核</w:t>
      </w:r>
    </w:p>
    <w:p w:rsidR="005D6113" w:rsidRDefault="005D6113" w:rsidP="009708BA">
      <w:pPr>
        <w:ind w:firstLine="480"/>
      </w:pPr>
    </w:p>
    <w:p w:rsidR="005D6113" w:rsidRDefault="006E6060" w:rsidP="009708BA">
      <w:pPr>
        <w:pStyle w:val="1"/>
        <w:numPr>
          <w:ilvl w:val="0"/>
          <w:numId w:val="0"/>
        </w:numPr>
        <w:spacing w:before="156" w:beforeAutospacing="1"/>
        <w:ind w:left="-34"/>
      </w:pPr>
      <w:bookmarkStart w:id="24" w:name="_Toc31150"/>
      <w:r>
        <w:rPr>
          <w:rFonts w:hint="eastAsia"/>
        </w:rPr>
        <w:t>第</w:t>
      </w:r>
      <w:r>
        <w:rPr>
          <w:rFonts w:hint="eastAsia"/>
        </w:rPr>
        <w:t>6</w:t>
      </w:r>
      <w:r>
        <w:rPr>
          <w:rFonts w:hint="eastAsia"/>
        </w:rPr>
        <w:t>章</w:t>
      </w:r>
      <w:r>
        <w:rPr>
          <w:rFonts w:hint="eastAsia"/>
        </w:rPr>
        <w:t xml:space="preserve"> </w:t>
      </w:r>
      <w:r>
        <w:rPr>
          <w:rFonts w:hint="eastAsia"/>
        </w:rPr>
        <w:t>查询打印（自助经办平台）</w:t>
      </w:r>
      <w:bookmarkEnd w:id="24"/>
    </w:p>
    <w:p w:rsidR="005D6113" w:rsidRDefault="006E6060">
      <w:pPr>
        <w:pStyle w:val="2"/>
        <w:numPr>
          <w:ilvl w:val="0"/>
          <w:numId w:val="0"/>
        </w:numPr>
      </w:pPr>
      <w:bookmarkStart w:id="25" w:name="_Toc28067"/>
      <w:r>
        <w:rPr>
          <w:rFonts w:hint="eastAsia"/>
        </w:rPr>
        <w:t>6.1</w:t>
      </w:r>
      <w:bookmarkStart w:id="26" w:name="_Toc441740422"/>
      <w:r>
        <w:rPr>
          <w:rFonts w:hint="eastAsia"/>
        </w:rPr>
        <w:t>鉴定公告查询</w:t>
      </w:r>
      <w:bookmarkEnd w:id="25"/>
      <w:bookmarkEnd w:id="26"/>
    </w:p>
    <w:p w:rsidR="005D6113" w:rsidRDefault="006E6060">
      <w:pPr>
        <w:pStyle w:val="11"/>
        <w:ind w:left="420" w:firstLineChars="0" w:firstLine="0"/>
      </w:pPr>
      <w:r>
        <w:rPr>
          <w:rFonts w:hint="eastAsia"/>
        </w:rPr>
        <w:t>点击</w:t>
      </w:r>
      <w:r>
        <w:rPr>
          <w:rFonts w:hint="eastAsia"/>
          <w:b/>
          <w:bdr w:val="single" w:sz="4" w:space="0" w:color="auto"/>
          <w:shd w:val="pct10" w:color="auto" w:fill="FFFFFF"/>
        </w:rPr>
        <w:t>查询</w:t>
      </w:r>
      <w:r>
        <w:rPr>
          <w:rFonts w:hint="eastAsia"/>
        </w:rPr>
        <w:t>查看鉴定公告</w:t>
      </w:r>
    </w:p>
    <w:p w:rsidR="005D6113" w:rsidRDefault="006E6060" w:rsidP="009708BA">
      <w:pPr>
        <w:pStyle w:val="My"/>
        <w:ind w:leftChars="0" w:left="0" w:firstLine="480"/>
        <w:jc w:val="left"/>
      </w:pPr>
      <w:r>
        <w:rPr>
          <w:noProof/>
        </w:rPr>
        <w:drawing>
          <wp:inline distT="0" distB="0" distL="0" distR="0">
            <wp:extent cx="4914900" cy="2369185"/>
            <wp:effectExtent l="0" t="0" r="0" b="0"/>
            <wp:docPr id="3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3"/>
                    <pic:cNvPicPr>
                      <a:picLocks noChangeAspect="1" noChangeArrowheads="1"/>
                    </pic:cNvPicPr>
                  </pic:nvPicPr>
                  <pic:blipFill>
                    <a:blip r:embed="rId51"/>
                    <a:srcRect/>
                    <a:stretch>
                      <a:fillRect/>
                    </a:stretch>
                  </pic:blipFill>
                  <pic:spPr>
                    <a:xfrm>
                      <a:off x="0" y="0"/>
                      <a:ext cx="4912534" cy="2368393"/>
                    </a:xfrm>
                    <a:prstGeom prst="rect">
                      <a:avLst/>
                    </a:prstGeom>
                    <a:noFill/>
                    <a:ln w="9525">
                      <a:noFill/>
                      <a:miter lim="800000"/>
                      <a:headEnd/>
                      <a:tailEnd/>
                    </a:ln>
                  </pic:spPr>
                </pic:pic>
              </a:graphicData>
            </a:graphic>
          </wp:inline>
        </w:drawing>
      </w:r>
    </w:p>
    <w:p w:rsidR="005D6113" w:rsidRDefault="005D6113" w:rsidP="009708BA">
      <w:pPr>
        <w:ind w:firstLine="480"/>
      </w:pPr>
    </w:p>
    <w:p w:rsidR="005D6113" w:rsidRDefault="006E6060">
      <w:pPr>
        <w:pStyle w:val="2"/>
        <w:numPr>
          <w:ilvl w:val="0"/>
          <w:numId w:val="0"/>
        </w:numPr>
      </w:pPr>
      <w:bookmarkStart w:id="27" w:name="_Toc21464"/>
      <w:r>
        <w:rPr>
          <w:rFonts w:hint="eastAsia"/>
        </w:rPr>
        <w:lastRenderedPageBreak/>
        <w:t>6.2</w:t>
      </w:r>
      <w:r>
        <w:rPr>
          <w:rFonts w:hint="eastAsia"/>
        </w:rPr>
        <w:t>申报记录查询</w:t>
      </w:r>
      <w:bookmarkEnd w:id="27"/>
    </w:p>
    <w:p w:rsidR="005D6113" w:rsidRDefault="006E6060" w:rsidP="009708BA">
      <w:pPr>
        <w:ind w:firstLine="480"/>
      </w:pPr>
      <w:r>
        <w:rPr>
          <w:noProof/>
        </w:rPr>
        <w:drawing>
          <wp:inline distT="0" distB="0" distL="0" distR="0">
            <wp:extent cx="5274310" cy="2990215"/>
            <wp:effectExtent l="0" t="0" r="2540" b="63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52"/>
                    <a:srcRect/>
                    <a:stretch>
                      <a:fillRect/>
                    </a:stretch>
                  </pic:blipFill>
                  <pic:spPr>
                    <a:xfrm>
                      <a:off x="0" y="0"/>
                      <a:ext cx="5274310" cy="2990215"/>
                    </a:xfrm>
                    <a:prstGeom prst="rect">
                      <a:avLst/>
                    </a:prstGeom>
                    <a:noFill/>
                    <a:ln w="9525">
                      <a:noFill/>
                      <a:miter lim="800000"/>
                      <a:headEnd/>
                      <a:tailEnd/>
                    </a:ln>
                  </pic:spPr>
                </pic:pic>
              </a:graphicData>
            </a:graphic>
          </wp:inline>
        </w:drawing>
      </w:r>
    </w:p>
    <w:p w:rsidR="005D6113" w:rsidRDefault="006E6060">
      <w:pPr>
        <w:pStyle w:val="11"/>
        <w:numPr>
          <w:ilvl w:val="0"/>
          <w:numId w:val="8"/>
        </w:numPr>
        <w:ind w:firstLineChars="0"/>
      </w:pPr>
      <w:r>
        <w:rPr>
          <w:rFonts w:hint="eastAsia"/>
        </w:rPr>
        <w:t>点击</w:t>
      </w:r>
      <w:r>
        <w:rPr>
          <w:rFonts w:hint="eastAsia"/>
        </w:rPr>
        <w:t xml:space="preserve"> </w:t>
      </w:r>
      <w:r>
        <w:rPr>
          <w:rFonts w:hint="eastAsia"/>
          <w:b/>
          <w:bdr w:val="single" w:sz="4" w:space="0" w:color="auto"/>
          <w:shd w:val="pct10" w:color="auto" w:fill="FFFFFF"/>
        </w:rPr>
        <w:t>查看</w:t>
      </w:r>
      <w:r>
        <w:rPr>
          <w:rFonts w:hint="eastAsia"/>
        </w:rPr>
        <w:t>可查看考生详情</w:t>
      </w:r>
    </w:p>
    <w:p w:rsidR="005D6113" w:rsidRDefault="006E6060">
      <w:pPr>
        <w:pStyle w:val="11"/>
        <w:numPr>
          <w:ilvl w:val="0"/>
          <w:numId w:val="8"/>
        </w:numPr>
        <w:ind w:firstLineChars="0"/>
      </w:pPr>
      <w:r>
        <w:rPr>
          <w:rFonts w:hint="eastAsia"/>
        </w:rPr>
        <w:t>选中考生信息点击“打印”可打印职业技能鉴定报名表</w:t>
      </w:r>
      <w:r>
        <w:rPr>
          <w:rFonts w:hint="eastAsia"/>
          <w:b/>
          <w:color w:val="FF0000"/>
        </w:rPr>
        <w:t>（补打印）</w:t>
      </w:r>
    </w:p>
    <w:p w:rsidR="005D6113" w:rsidRDefault="005D6113" w:rsidP="009708BA">
      <w:pPr>
        <w:ind w:firstLine="480"/>
      </w:pPr>
    </w:p>
    <w:p w:rsidR="005D6113" w:rsidRDefault="006E6060" w:rsidP="009708BA">
      <w:pPr>
        <w:pStyle w:val="1"/>
        <w:numPr>
          <w:ilvl w:val="0"/>
          <w:numId w:val="0"/>
        </w:numPr>
        <w:spacing w:before="156"/>
        <w:ind w:left="136"/>
      </w:pPr>
      <w:bookmarkStart w:id="28" w:name="_Toc3630"/>
      <w:r>
        <w:rPr>
          <w:rFonts w:hint="eastAsia"/>
        </w:rPr>
        <w:t>第</w:t>
      </w:r>
      <w:r>
        <w:rPr>
          <w:rFonts w:hint="eastAsia"/>
        </w:rPr>
        <w:t>7</w:t>
      </w:r>
      <w:r>
        <w:rPr>
          <w:rFonts w:hint="eastAsia"/>
        </w:rPr>
        <w:t>章</w:t>
      </w:r>
      <w:r>
        <w:rPr>
          <w:rFonts w:hint="eastAsia"/>
        </w:rPr>
        <w:t xml:space="preserve"> </w:t>
      </w:r>
      <w:r>
        <w:rPr>
          <w:rFonts w:hint="eastAsia"/>
        </w:rPr>
        <w:t>基本信息维护</w:t>
      </w:r>
      <w:bookmarkEnd w:id="28"/>
    </w:p>
    <w:p w:rsidR="005D6113" w:rsidRDefault="006E6060">
      <w:pPr>
        <w:pStyle w:val="2"/>
        <w:numPr>
          <w:ilvl w:val="0"/>
          <w:numId w:val="0"/>
        </w:numPr>
      </w:pPr>
      <w:bookmarkStart w:id="29" w:name="_Toc16056"/>
      <w:r>
        <w:rPr>
          <w:rFonts w:hint="eastAsia"/>
        </w:rPr>
        <w:t>7.1</w:t>
      </w:r>
      <w:r>
        <w:rPr>
          <w:rFonts w:hint="eastAsia"/>
        </w:rPr>
        <w:t>个人信息维护（身份证）</w:t>
      </w:r>
      <w:bookmarkEnd w:id="29"/>
    </w:p>
    <w:p w:rsidR="005D6113" w:rsidRDefault="006E6060" w:rsidP="009708BA">
      <w:pPr>
        <w:ind w:firstLine="480"/>
      </w:pPr>
      <w:r>
        <w:rPr>
          <w:rFonts w:hint="eastAsia"/>
        </w:rPr>
        <w:t>1</w:t>
      </w:r>
      <w:r>
        <w:rPr>
          <w:rFonts w:hint="eastAsia"/>
        </w:rPr>
        <w:t>、根据</w:t>
      </w:r>
      <w:r>
        <w:rPr>
          <w:rFonts w:hint="eastAsia"/>
        </w:rPr>
        <w:t>2.3</w:t>
      </w:r>
      <w:r>
        <w:rPr>
          <w:rFonts w:hint="eastAsia"/>
        </w:rPr>
        <w:t>章节的身份证读卡器调试成功后，插入读卡器把身份证放在读卡器上点击</w:t>
      </w:r>
      <w:r>
        <w:rPr>
          <w:rFonts w:hint="eastAsia"/>
          <w:b/>
          <w:bdr w:val="single" w:sz="4" w:space="0" w:color="auto"/>
          <w:shd w:val="pct10" w:color="auto" w:fill="FFFFFF"/>
        </w:rPr>
        <w:t>读取二代证卡</w:t>
      </w:r>
      <w:r>
        <w:rPr>
          <w:rFonts w:hint="eastAsia"/>
        </w:rPr>
        <w:t>后可载入个人基本信息</w:t>
      </w:r>
    </w:p>
    <w:p w:rsidR="005D6113" w:rsidRDefault="005D6113" w:rsidP="009708BA">
      <w:pPr>
        <w:ind w:firstLine="480"/>
      </w:pPr>
    </w:p>
    <w:p w:rsidR="005D6113" w:rsidRDefault="006E6060" w:rsidP="009708BA">
      <w:pPr>
        <w:ind w:firstLine="480"/>
      </w:pPr>
      <w:r>
        <w:rPr>
          <w:noProof/>
        </w:rPr>
        <w:lastRenderedPageBreak/>
        <w:drawing>
          <wp:inline distT="0" distB="0" distL="0" distR="0">
            <wp:extent cx="5507990" cy="330454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53"/>
                    <a:srcRect/>
                    <a:stretch>
                      <a:fillRect/>
                    </a:stretch>
                  </pic:blipFill>
                  <pic:spPr>
                    <a:xfrm>
                      <a:off x="0" y="0"/>
                      <a:ext cx="5507990" cy="3304794"/>
                    </a:xfrm>
                    <a:prstGeom prst="rect">
                      <a:avLst/>
                    </a:prstGeom>
                    <a:noFill/>
                    <a:ln w="9525">
                      <a:noFill/>
                      <a:miter lim="800000"/>
                      <a:headEnd/>
                      <a:tailEnd/>
                    </a:ln>
                  </pic:spPr>
                </pic:pic>
              </a:graphicData>
            </a:graphic>
          </wp:inline>
        </w:drawing>
      </w:r>
    </w:p>
    <w:p w:rsidR="005D6113" w:rsidRDefault="006E6060">
      <w:pPr>
        <w:pStyle w:val="11"/>
        <w:ind w:firstLineChars="0" w:firstLine="0"/>
      </w:pPr>
      <w:r>
        <w:rPr>
          <w:rFonts w:hint="eastAsia"/>
        </w:rPr>
        <w:t xml:space="preserve">    2</w:t>
      </w:r>
      <w:r>
        <w:rPr>
          <w:rFonts w:hint="eastAsia"/>
        </w:rPr>
        <w:t>、载入信息后选择文化程度和户籍类别后点击</w:t>
      </w:r>
      <w:r>
        <w:rPr>
          <w:rFonts w:hint="eastAsia"/>
          <w:b/>
          <w:bdr w:val="single" w:sz="4" w:space="0" w:color="auto"/>
          <w:shd w:val="pct10" w:color="auto" w:fill="FFFFFF"/>
        </w:rPr>
        <w:t>提交</w:t>
      </w:r>
      <w:r>
        <w:rPr>
          <w:rFonts w:hint="eastAsia"/>
        </w:rPr>
        <w:t>可进行保存</w:t>
      </w:r>
    </w:p>
    <w:p w:rsidR="005D6113" w:rsidRDefault="006E6060" w:rsidP="009708BA">
      <w:pPr>
        <w:ind w:firstLine="482"/>
        <w:rPr>
          <w:b/>
          <w:color w:val="FF0000"/>
        </w:rPr>
      </w:pPr>
      <w:r>
        <w:rPr>
          <w:rFonts w:hint="eastAsia"/>
          <w:b/>
          <w:color w:val="FF0000"/>
        </w:rPr>
        <w:t>3</w:t>
      </w:r>
      <w:r>
        <w:rPr>
          <w:rFonts w:hint="eastAsia"/>
          <w:b/>
          <w:color w:val="FF0000"/>
        </w:rPr>
        <w:t>、首次进行维护的人员信息会提示：鉴定基本信息不存在，请初始化</w:t>
      </w:r>
    </w:p>
    <w:p w:rsidR="005D6113" w:rsidRDefault="006E6060">
      <w:pPr>
        <w:pStyle w:val="2"/>
        <w:numPr>
          <w:ilvl w:val="0"/>
          <w:numId w:val="0"/>
        </w:numPr>
      </w:pPr>
      <w:bookmarkStart w:id="30" w:name="_Toc23335"/>
      <w:r>
        <w:rPr>
          <w:rFonts w:hint="eastAsia"/>
        </w:rPr>
        <w:t xml:space="preserve">7.2 </w:t>
      </w:r>
      <w:r>
        <w:rPr>
          <w:rFonts w:hint="eastAsia"/>
        </w:rPr>
        <w:t>个人信息维护（其他证件）</w:t>
      </w:r>
      <w:bookmarkEnd w:id="30"/>
    </w:p>
    <w:p w:rsidR="005D6113" w:rsidRDefault="006E6060">
      <w:pPr>
        <w:pStyle w:val="11"/>
        <w:numPr>
          <w:ilvl w:val="0"/>
          <w:numId w:val="9"/>
        </w:numPr>
        <w:ind w:firstLineChars="0"/>
      </w:pPr>
      <w:r>
        <w:rPr>
          <w:rFonts w:hint="eastAsia"/>
        </w:rPr>
        <w:t>个人导入</w:t>
      </w:r>
    </w:p>
    <w:p w:rsidR="005D6113" w:rsidRDefault="006E6060">
      <w:pPr>
        <w:pStyle w:val="11"/>
        <w:ind w:left="360" w:firstLineChars="0" w:firstLine="0"/>
      </w:pPr>
      <w:r>
        <w:rPr>
          <w:rFonts w:hint="eastAsia"/>
        </w:rPr>
        <w:t>（</w:t>
      </w:r>
      <w:r>
        <w:rPr>
          <w:rFonts w:hint="eastAsia"/>
        </w:rPr>
        <w:t>1</w:t>
      </w:r>
      <w:r>
        <w:rPr>
          <w:rFonts w:hint="eastAsia"/>
        </w:rPr>
        <w:t>）选择证件类型后输入证件号点击</w:t>
      </w:r>
      <w:r>
        <w:rPr>
          <w:rFonts w:hint="eastAsia"/>
          <w:b/>
          <w:bdr w:val="single" w:sz="4" w:space="0" w:color="auto"/>
          <w:shd w:val="pct10" w:color="auto" w:fill="FFFFFF"/>
        </w:rPr>
        <w:t>查询</w:t>
      </w:r>
    </w:p>
    <w:p w:rsidR="005D6113" w:rsidRDefault="006E6060" w:rsidP="009708BA">
      <w:pPr>
        <w:ind w:firstLine="480"/>
      </w:pPr>
      <w:r>
        <w:rPr>
          <w:noProof/>
        </w:rPr>
        <w:drawing>
          <wp:inline distT="0" distB="0" distL="0" distR="0">
            <wp:extent cx="5507990" cy="3054985"/>
            <wp:effectExtent l="0" t="0" r="16510" b="1206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54"/>
                    <a:srcRect/>
                    <a:stretch>
                      <a:fillRect/>
                    </a:stretch>
                  </pic:blipFill>
                  <pic:spPr>
                    <a:xfrm>
                      <a:off x="0" y="0"/>
                      <a:ext cx="5507990" cy="3054985"/>
                    </a:xfrm>
                    <a:prstGeom prst="rect">
                      <a:avLst/>
                    </a:prstGeom>
                    <a:noFill/>
                    <a:ln w="9525">
                      <a:noFill/>
                      <a:miter lim="800000"/>
                      <a:headEnd/>
                      <a:tailEnd/>
                    </a:ln>
                  </pic:spPr>
                </pic:pic>
              </a:graphicData>
            </a:graphic>
          </wp:inline>
        </w:drawing>
      </w:r>
    </w:p>
    <w:p w:rsidR="005D6113" w:rsidRDefault="006E6060" w:rsidP="009708BA">
      <w:pPr>
        <w:ind w:firstLine="482"/>
        <w:rPr>
          <w:b/>
          <w:color w:val="FF0000"/>
        </w:rPr>
      </w:pPr>
      <w:r>
        <w:rPr>
          <w:rFonts w:hint="eastAsia"/>
          <w:b/>
          <w:color w:val="FF0000"/>
        </w:rPr>
        <w:lastRenderedPageBreak/>
        <w:t>（</w:t>
      </w:r>
      <w:r>
        <w:rPr>
          <w:rFonts w:hint="eastAsia"/>
          <w:b/>
          <w:color w:val="FF0000"/>
        </w:rPr>
        <w:t>2</w:t>
      </w:r>
      <w:r>
        <w:rPr>
          <w:rFonts w:hint="eastAsia"/>
          <w:b/>
          <w:color w:val="FF0000"/>
        </w:rPr>
        <w:t>）首次进行维护的人员信息会提示：鉴定基本信息不存在，请初始化</w:t>
      </w:r>
    </w:p>
    <w:p w:rsidR="005D6113" w:rsidRDefault="006E6060" w:rsidP="009708BA">
      <w:pPr>
        <w:ind w:firstLine="480"/>
      </w:pPr>
      <w:r>
        <w:rPr>
          <w:rFonts w:hint="eastAsia"/>
        </w:rPr>
        <w:t>（</w:t>
      </w:r>
      <w:r>
        <w:rPr>
          <w:rFonts w:hint="eastAsia"/>
        </w:rPr>
        <w:t>3</w:t>
      </w:r>
      <w:r>
        <w:rPr>
          <w:rFonts w:hint="eastAsia"/>
        </w:rPr>
        <w:t>）选择户籍类别和文化程度后可进行</w:t>
      </w:r>
      <w:r>
        <w:rPr>
          <w:rFonts w:hint="eastAsia"/>
          <w:b/>
          <w:bdr w:val="single" w:sz="4" w:space="0" w:color="auto"/>
          <w:shd w:val="pct10" w:color="auto" w:fill="FFFFFF"/>
        </w:rPr>
        <w:t>提交</w:t>
      </w:r>
      <w:r>
        <w:rPr>
          <w:rFonts w:hint="eastAsia"/>
        </w:rPr>
        <w:t>保存</w:t>
      </w:r>
    </w:p>
    <w:p w:rsidR="005D6113" w:rsidRDefault="005D6113" w:rsidP="009708BA">
      <w:pPr>
        <w:ind w:firstLine="480"/>
      </w:pPr>
    </w:p>
    <w:p w:rsidR="005D6113" w:rsidRDefault="006E6060">
      <w:pPr>
        <w:pStyle w:val="11"/>
        <w:numPr>
          <w:ilvl w:val="0"/>
          <w:numId w:val="9"/>
        </w:numPr>
        <w:ind w:firstLineChars="0"/>
      </w:pPr>
      <w:r>
        <w:rPr>
          <w:rFonts w:hint="eastAsia"/>
        </w:rPr>
        <w:t>批量导入</w:t>
      </w:r>
    </w:p>
    <w:p w:rsidR="005D6113" w:rsidRDefault="006E6060">
      <w:pPr>
        <w:pStyle w:val="11"/>
        <w:ind w:left="420" w:firstLineChars="0" w:firstLine="0"/>
      </w:pPr>
      <w:r>
        <w:rPr>
          <w:rFonts w:hint="eastAsia"/>
        </w:rPr>
        <w:t>（</w:t>
      </w:r>
      <w:r>
        <w:rPr>
          <w:rFonts w:hint="eastAsia"/>
        </w:rPr>
        <w:t>1</w:t>
      </w:r>
      <w:r>
        <w:rPr>
          <w:rFonts w:hint="eastAsia"/>
        </w:rPr>
        <w:t>）点击模板下载后按照模板格式输入信息</w:t>
      </w:r>
    </w:p>
    <w:p w:rsidR="005D6113" w:rsidRDefault="006E6060" w:rsidP="009708BA">
      <w:pPr>
        <w:ind w:firstLine="480"/>
      </w:pPr>
      <w:r>
        <w:rPr>
          <w:noProof/>
        </w:rPr>
        <w:drawing>
          <wp:inline distT="0" distB="0" distL="0" distR="0">
            <wp:extent cx="5507990" cy="3297555"/>
            <wp:effectExtent l="1905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55"/>
                    <a:srcRect/>
                    <a:stretch>
                      <a:fillRect/>
                    </a:stretch>
                  </pic:blipFill>
                  <pic:spPr>
                    <a:xfrm>
                      <a:off x="0" y="0"/>
                      <a:ext cx="5507990" cy="3297641"/>
                    </a:xfrm>
                    <a:prstGeom prst="rect">
                      <a:avLst/>
                    </a:prstGeom>
                    <a:noFill/>
                    <a:ln w="9525">
                      <a:noFill/>
                      <a:miter lim="800000"/>
                      <a:headEnd/>
                      <a:tailEnd/>
                    </a:ln>
                  </pic:spPr>
                </pic:pic>
              </a:graphicData>
            </a:graphic>
          </wp:inline>
        </w:drawing>
      </w:r>
    </w:p>
    <w:p w:rsidR="005D6113" w:rsidRDefault="006E6060">
      <w:pPr>
        <w:pStyle w:val="11"/>
        <w:ind w:left="420" w:firstLineChars="0" w:firstLine="0"/>
      </w:pPr>
      <w:r>
        <w:rPr>
          <w:rFonts w:hint="eastAsia"/>
        </w:rPr>
        <w:t>（</w:t>
      </w:r>
      <w:r>
        <w:rPr>
          <w:rFonts w:hint="eastAsia"/>
        </w:rPr>
        <w:t>2</w:t>
      </w:r>
      <w:r>
        <w:rPr>
          <w:rFonts w:hint="eastAsia"/>
        </w:rPr>
        <w:t>）输入完信息后点击</w:t>
      </w:r>
      <w:r>
        <w:rPr>
          <w:rFonts w:hint="eastAsia"/>
          <w:b/>
          <w:bdr w:val="single" w:sz="4" w:space="0" w:color="auto"/>
          <w:shd w:val="pct10" w:color="auto" w:fill="FFFFFF"/>
        </w:rPr>
        <w:t>浏览</w:t>
      </w:r>
      <w:r>
        <w:rPr>
          <w:rFonts w:hint="eastAsia"/>
        </w:rPr>
        <w:t>选择导入文件后点击</w:t>
      </w:r>
      <w:r>
        <w:rPr>
          <w:rFonts w:hint="eastAsia"/>
          <w:b/>
          <w:bdr w:val="single" w:sz="4" w:space="0" w:color="auto"/>
          <w:shd w:val="pct10" w:color="auto" w:fill="FFFFFF"/>
        </w:rPr>
        <w:t>导入</w:t>
      </w:r>
    </w:p>
    <w:p w:rsidR="005D6113" w:rsidRDefault="006E6060">
      <w:pPr>
        <w:pStyle w:val="11"/>
        <w:ind w:left="420" w:firstLineChars="0" w:firstLine="0"/>
        <w:rPr>
          <w:b/>
          <w:color w:val="FF0000"/>
        </w:rPr>
      </w:pPr>
      <w:r>
        <w:rPr>
          <w:rFonts w:hint="eastAsia"/>
          <w:b/>
          <w:color w:val="FF0000"/>
        </w:rPr>
        <w:t>（</w:t>
      </w:r>
      <w:r>
        <w:rPr>
          <w:rFonts w:hint="eastAsia"/>
          <w:b/>
          <w:color w:val="FF0000"/>
        </w:rPr>
        <w:t>3</w:t>
      </w:r>
      <w:r>
        <w:rPr>
          <w:rFonts w:hint="eastAsia"/>
          <w:b/>
          <w:color w:val="FF0000"/>
        </w:rPr>
        <w:t>）失败的信息会在失败返回信息里显示</w:t>
      </w:r>
    </w:p>
    <w:p w:rsidR="005D6113" w:rsidRDefault="006E6060">
      <w:pPr>
        <w:pStyle w:val="2"/>
        <w:numPr>
          <w:ilvl w:val="0"/>
          <w:numId w:val="0"/>
        </w:numPr>
      </w:pPr>
      <w:bookmarkStart w:id="31" w:name="_Toc21922"/>
      <w:r>
        <w:rPr>
          <w:rFonts w:hint="eastAsia"/>
        </w:rPr>
        <w:t xml:space="preserve">7.3 </w:t>
      </w:r>
      <w:r>
        <w:rPr>
          <w:rFonts w:hint="eastAsia"/>
        </w:rPr>
        <w:t>照片采集（电子照片）</w:t>
      </w:r>
      <w:bookmarkEnd w:id="31"/>
    </w:p>
    <w:p w:rsidR="005D6113" w:rsidRDefault="006E6060" w:rsidP="009708BA">
      <w:pPr>
        <w:ind w:firstLine="480"/>
      </w:pPr>
      <w:r>
        <w:rPr>
          <w:rFonts w:hint="eastAsia"/>
        </w:rPr>
        <w:t>1</w:t>
      </w:r>
      <w:r>
        <w:rPr>
          <w:rFonts w:hint="eastAsia"/>
        </w:rPr>
        <w:t>、点击</w:t>
      </w:r>
      <w:r>
        <w:rPr>
          <w:rFonts w:hint="eastAsia"/>
          <w:b/>
          <w:bdr w:val="single" w:sz="4" w:space="0" w:color="auto"/>
          <w:shd w:val="pct10" w:color="auto" w:fill="FFFFFF"/>
        </w:rPr>
        <w:t>浏览</w:t>
      </w:r>
      <w:r>
        <w:rPr>
          <w:rFonts w:hint="eastAsia"/>
        </w:rPr>
        <w:t>选择导入的照片后点击</w:t>
      </w:r>
      <w:r>
        <w:rPr>
          <w:rFonts w:hint="eastAsia"/>
          <w:b/>
          <w:bdr w:val="single" w:sz="4" w:space="0" w:color="auto"/>
          <w:shd w:val="pct10" w:color="auto" w:fill="FFFFFF"/>
        </w:rPr>
        <w:t>提交</w:t>
      </w:r>
    </w:p>
    <w:p w:rsidR="005D6113" w:rsidRDefault="006E6060">
      <w:pPr>
        <w:pStyle w:val="11"/>
        <w:ind w:firstLineChars="0" w:firstLine="0"/>
        <w:rPr>
          <w:b/>
          <w:color w:val="FF0000"/>
        </w:rPr>
      </w:pPr>
      <w:r>
        <w:rPr>
          <w:rFonts w:hint="eastAsia"/>
          <w:b/>
          <w:color w:val="FF0000"/>
        </w:rPr>
        <w:t xml:space="preserve">    2</w:t>
      </w:r>
      <w:r>
        <w:rPr>
          <w:rFonts w:hint="eastAsia"/>
          <w:b/>
          <w:color w:val="FF0000"/>
        </w:rPr>
        <w:t>、照片命名为身份证可对应相应的人员信息</w:t>
      </w:r>
    </w:p>
    <w:p w:rsidR="005D6113" w:rsidRDefault="005D6113" w:rsidP="009708BA">
      <w:pPr>
        <w:ind w:firstLine="480"/>
      </w:pPr>
    </w:p>
    <w:p w:rsidR="005D6113" w:rsidRDefault="006E6060" w:rsidP="009708BA">
      <w:pPr>
        <w:ind w:firstLine="480"/>
      </w:pPr>
      <w:r>
        <w:rPr>
          <w:noProof/>
        </w:rPr>
        <w:lastRenderedPageBreak/>
        <w:drawing>
          <wp:inline distT="0" distB="0" distL="0" distR="0">
            <wp:extent cx="5027930" cy="2249170"/>
            <wp:effectExtent l="0" t="0" r="1270" b="1778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56"/>
                    <a:srcRect/>
                    <a:stretch>
                      <a:fillRect/>
                    </a:stretch>
                  </pic:blipFill>
                  <pic:spPr>
                    <a:xfrm>
                      <a:off x="0" y="0"/>
                      <a:ext cx="5027930" cy="2249170"/>
                    </a:xfrm>
                    <a:prstGeom prst="rect">
                      <a:avLst/>
                    </a:prstGeom>
                    <a:noFill/>
                    <a:ln w="9525">
                      <a:noFill/>
                      <a:miter lim="800000"/>
                      <a:headEnd/>
                      <a:tailEnd/>
                    </a:ln>
                  </pic:spPr>
                </pic:pic>
              </a:graphicData>
            </a:graphic>
          </wp:inline>
        </w:drawing>
      </w:r>
    </w:p>
    <w:p w:rsidR="005D6113" w:rsidRDefault="006E6060">
      <w:pPr>
        <w:pStyle w:val="2"/>
        <w:numPr>
          <w:ilvl w:val="0"/>
          <w:numId w:val="0"/>
        </w:numPr>
      </w:pPr>
      <w:bookmarkStart w:id="32" w:name="_Toc10510"/>
      <w:r>
        <w:t xml:space="preserve">7.4 </w:t>
      </w:r>
      <w:r>
        <w:rPr>
          <w:rFonts w:hint="eastAsia"/>
        </w:rPr>
        <w:t>个人信息合并申请</w:t>
      </w:r>
      <w:bookmarkEnd w:id="32"/>
    </w:p>
    <w:p w:rsidR="005D6113" w:rsidRDefault="006E6060" w:rsidP="009708BA">
      <w:pPr>
        <w:ind w:firstLine="480"/>
      </w:pPr>
      <w:r>
        <w:rPr>
          <w:rFonts w:hint="eastAsia"/>
          <w:noProof/>
        </w:rPr>
        <w:drawing>
          <wp:inline distT="0" distB="0" distL="0" distR="0">
            <wp:extent cx="5274310" cy="2183765"/>
            <wp:effectExtent l="0" t="0" r="254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57"/>
                    <a:srcRect/>
                    <a:stretch>
                      <a:fillRect/>
                    </a:stretch>
                  </pic:blipFill>
                  <pic:spPr>
                    <a:xfrm>
                      <a:off x="0" y="0"/>
                      <a:ext cx="5274310" cy="2183765"/>
                    </a:xfrm>
                    <a:prstGeom prst="rect">
                      <a:avLst/>
                    </a:prstGeom>
                    <a:noFill/>
                    <a:ln w="9525">
                      <a:noFill/>
                      <a:miter lim="800000"/>
                      <a:headEnd/>
                      <a:tailEnd/>
                    </a:ln>
                  </pic:spPr>
                </pic:pic>
              </a:graphicData>
            </a:graphic>
          </wp:inline>
        </w:drawing>
      </w:r>
    </w:p>
    <w:p w:rsidR="005D6113" w:rsidRDefault="006E6060">
      <w:pPr>
        <w:pStyle w:val="11"/>
        <w:numPr>
          <w:ilvl w:val="0"/>
          <w:numId w:val="10"/>
        </w:numPr>
        <w:ind w:firstLineChars="0"/>
      </w:pPr>
      <w:r>
        <w:rPr>
          <w:rFonts w:hint="eastAsia"/>
        </w:rPr>
        <w:t>选择证件类型后输入身份证号码查询出人员信息</w:t>
      </w:r>
    </w:p>
    <w:p w:rsidR="005D6113" w:rsidRDefault="006E6060">
      <w:pPr>
        <w:pStyle w:val="11"/>
        <w:numPr>
          <w:ilvl w:val="0"/>
          <w:numId w:val="10"/>
        </w:numPr>
        <w:ind w:firstLineChars="0"/>
      </w:pPr>
      <w:r>
        <w:rPr>
          <w:rFonts w:hint="eastAsia"/>
        </w:rPr>
        <w:t>被合并人员和合并人员信息查询出以后点击</w:t>
      </w:r>
      <w:r>
        <w:rPr>
          <w:rFonts w:hint="eastAsia"/>
          <w:b/>
          <w:bdr w:val="single" w:sz="4" w:space="0" w:color="auto"/>
          <w:shd w:val="pct10" w:color="auto" w:fill="FFFFFF"/>
        </w:rPr>
        <w:t>提交</w:t>
      </w:r>
    </w:p>
    <w:p w:rsidR="005D6113" w:rsidRDefault="006E6060" w:rsidP="009708BA">
      <w:pPr>
        <w:ind w:firstLine="480"/>
      </w:pPr>
      <w:r>
        <w:rPr>
          <w:noProof/>
        </w:rPr>
        <w:drawing>
          <wp:inline distT="0" distB="0" distL="0" distR="0">
            <wp:extent cx="5274310" cy="2211070"/>
            <wp:effectExtent l="0" t="0" r="254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58"/>
                    <a:srcRect/>
                    <a:stretch>
                      <a:fillRect/>
                    </a:stretch>
                  </pic:blipFill>
                  <pic:spPr>
                    <a:xfrm>
                      <a:off x="0" y="0"/>
                      <a:ext cx="5274310" cy="2211070"/>
                    </a:xfrm>
                    <a:prstGeom prst="rect">
                      <a:avLst/>
                    </a:prstGeom>
                    <a:noFill/>
                    <a:ln w="9525">
                      <a:noFill/>
                      <a:miter lim="800000"/>
                      <a:headEnd/>
                      <a:tailEnd/>
                    </a:ln>
                  </pic:spPr>
                </pic:pic>
              </a:graphicData>
            </a:graphic>
          </wp:inline>
        </w:drawing>
      </w:r>
    </w:p>
    <w:p w:rsidR="005D6113" w:rsidRDefault="006E6060">
      <w:pPr>
        <w:pStyle w:val="11"/>
        <w:numPr>
          <w:ilvl w:val="0"/>
          <w:numId w:val="11"/>
        </w:numPr>
        <w:ind w:firstLineChars="0"/>
      </w:pPr>
      <w:r>
        <w:rPr>
          <w:rFonts w:hint="eastAsia"/>
        </w:rPr>
        <w:lastRenderedPageBreak/>
        <w:t>提交后可点击</w:t>
      </w:r>
      <w:r>
        <w:rPr>
          <w:rFonts w:hint="eastAsia"/>
          <w:b/>
          <w:bdr w:val="single" w:sz="4" w:space="0" w:color="auto"/>
          <w:shd w:val="pct10" w:color="auto" w:fill="FFFFFF"/>
        </w:rPr>
        <w:t>申请记录</w:t>
      </w:r>
      <w:r>
        <w:rPr>
          <w:rFonts w:hint="eastAsia"/>
        </w:rPr>
        <w:t>查看已提交申请合并信息的状态</w:t>
      </w:r>
    </w:p>
    <w:p w:rsidR="005D6113" w:rsidRDefault="006E6060" w:rsidP="009708BA">
      <w:pPr>
        <w:ind w:firstLine="480"/>
      </w:pPr>
      <w:r>
        <w:rPr>
          <w:noProof/>
        </w:rPr>
        <w:drawing>
          <wp:inline distT="0" distB="0" distL="0" distR="0">
            <wp:extent cx="5274310" cy="2232660"/>
            <wp:effectExtent l="0" t="0" r="254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noChangeArrowheads="1"/>
                    </pic:cNvPicPr>
                  </pic:nvPicPr>
                  <pic:blipFill>
                    <a:blip r:embed="rId59"/>
                    <a:srcRect/>
                    <a:stretch>
                      <a:fillRect/>
                    </a:stretch>
                  </pic:blipFill>
                  <pic:spPr>
                    <a:xfrm>
                      <a:off x="0" y="0"/>
                      <a:ext cx="5274310" cy="2232660"/>
                    </a:xfrm>
                    <a:prstGeom prst="rect">
                      <a:avLst/>
                    </a:prstGeom>
                    <a:noFill/>
                    <a:ln w="9525">
                      <a:noFill/>
                      <a:miter lim="800000"/>
                      <a:headEnd/>
                      <a:tailEnd/>
                    </a:ln>
                  </pic:spPr>
                </pic:pic>
              </a:graphicData>
            </a:graphic>
          </wp:inline>
        </w:drawing>
      </w:r>
    </w:p>
    <w:p w:rsidR="005D6113" w:rsidRDefault="006E6060">
      <w:pPr>
        <w:pStyle w:val="2"/>
        <w:numPr>
          <w:ilvl w:val="1"/>
          <w:numId w:val="0"/>
        </w:numPr>
      </w:pPr>
      <w:bookmarkStart w:id="33" w:name="_Toc4006"/>
      <w:r>
        <w:rPr>
          <w:rFonts w:hint="eastAsia"/>
        </w:rPr>
        <w:t>7.5</w:t>
      </w:r>
      <w:r>
        <w:rPr>
          <w:rFonts w:hint="eastAsia"/>
        </w:rPr>
        <w:t>个人信息关联申请</w:t>
      </w:r>
      <w:bookmarkEnd w:id="33"/>
    </w:p>
    <w:p w:rsidR="005D6113" w:rsidRDefault="006E6060" w:rsidP="009708BA">
      <w:pPr>
        <w:ind w:firstLine="480"/>
      </w:pPr>
      <w:r>
        <w:rPr>
          <w:noProof/>
        </w:rPr>
        <w:drawing>
          <wp:inline distT="0" distB="0" distL="0" distR="0">
            <wp:extent cx="5274310" cy="2244090"/>
            <wp:effectExtent l="0" t="0" r="2540" b="381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noChangeArrowheads="1"/>
                    </pic:cNvPicPr>
                  </pic:nvPicPr>
                  <pic:blipFill>
                    <a:blip r:embed="rId60"/>
                    <a:srcRect/>
                    <a:stretch>
                      <a:fillRect/>
                    </a:stretch>
                  </pic:blipFill>
                  <pic:spPr>
                    <a:xfrm>
                      <a:off x="0" y="0"/>
                      <a:ext cx="5274310" cy="2244090"/>
                    </a:xfrm>
                    <a:prstGeom prst="rect">
                      <a:avLst/>
                    </a:prstGeom>
                    <a:noFill/>
                    <a:ln w="9525">
                      <a:noFill/>
                      <a:miter lim="800000"/>
                      <a:headEnd/>
                      <a:tailEnd/>
                    </a:ln>
                  </pic:spPr>
                </pic:pic>
              </a:graphicData>
            </a:graphic>
          </wp:inline>
        </w:drawing>
      </w:r>
    </w:p>
    <w:p w:rsidR="005D6113" w:rsidRDefault="006E6060">
      <w:pPr>
        <w:pStyle w:val="11"/>
        <w:numPr>
          <w:ilvl w:val="0"/>
          <w:numId w:val="11"/>
        </w:numPr>
        <w:ind w:firstLineChars="0"/>
      </w:pPr>
      <w:r>
        <w:rPr>
          <w:rFonts w:hint="eastAsia"/>
        </w:rPr>
        <w:t>输入身份证号码点击查询，可查询出当前基本信息</w:t>
      </w:r>
    </w:p>
    <w:p w:rsidR="005D6113" w:rsidRDefault="006E6060">
      <w:pPr>
        <w:pStyle w:val="11"/>
        <w:numPr>
          <w:ilvl w:val="0"/>
          <w:numId w:val="11"/>
        </w:numPr>
        <w:ind w:firstLineChars="0"/>
      </w:pPr>
      <w:r>
        <w:rPr>
          <w:rFonts w:hint="eastAsia"/>
        </w:rPr>
        <w:t>如果查询有曾用命申报信息可点击</w:t>
      </w:r>
      <w:r>
        <w:rPr>
          <w:rFonts w:hint="eastAsia"/>
          <w:b/>
          <w:bdr w:val="single" w:sz="4" w:space="0" w:color="auto"/>
          <w:shd w:val="pct10" w:color="auto" w:fill="FFFFFF"/>
        </w:rPr>
        <w:t>提交</w:t>
      </w:r>
      <w:r>
        <w:rPr>
          <w:rFonts w:hint="eastAsia"/>
        </w:rPr>
        <w:t>申请关联</w:t>
      </w:r>
    </w:p>
    <w:p w:rsidR="005D6113" w:rsidRDefault="006E6060" w:rsidP="009708BA">
      <w:pPr>
        <w:ind w:firstLine="480"/>
      </w:pPr>
      <w:r>
        <w:rPr>
          <w:noProof/>
        </w:rPr>
        <w:drawing>
          <wp:inline distT="0" distB="0" distL="0" distR="0">
            <wp:extent cx="5274310" cy="2141220"/>
            <wp:effectExtent l="0" t="0" r="2540" b="1143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noChangeArrowheads="1"/>
                    </pic:cNvPicPr>
                  </pic:nvPicPr>
                  <pic:blipFill>
                    <a:blip r:embed="rId61"/>
                    <a:srcRect/>
                    <a:stretch>
                      <a:fillRect/>
                    </a:stretch>
                  </pic:blipFill>
                  <pic:spPr>
                    <a:xfrm>
                      <a:off x="0" y="0"/>
                      <a:ext cx="5274310" cy="2141220"/>
                    </a:xfrm>
                    <a:prstGeom prst="rect">
                      <a:avLst/>
                    </a:prstGeom>
                    <a:noFill/>
                    <a:ln w="9525">
                      <a:noFill/>
                      <a:miter lim="800000"/>
                      <a:headEnd/>
                      <a:tailEnd/>
                    </a:ln>
                  </pic:spPr>
                </pic:pic>
              </a:graphicData>
            </a:graphic>
          </wp:inline>
        </w:drawing>
      </w:r>
    </w:p>
    <w:p w:rsidR="005D6113" w:rsidRDefault="006E6060">
      <w:pPr>
        <w:pStyle w:val="11"/>
        <w:numPr>
          <w:ilvl w:val="0"/>
          <w:numId w:val="11"/>
        </w:numPr>
        <w:ind w:firstLineChars="0"/>
      </w:pPr>
      <w:r>
        <w:rPr>
          <w:rFonts w:hint="eastAsia"/>
        </w:rPr>
        <w:lastRenderedPageBreak/>
        <w:t>提交后可点击</w:t>
      </w:r>
      <w:r>
        <w:rPr>
          <w:rFonts w:hint="eastAsia"/>
          <w:b/>
          <w:bdr w:val="single" w:sz="4" w:space="0" w:color="auto"/>
          <w:shd w:val="pct10" w:color="auto" w:fill="FFFFFF"/>
        </w:rPr>
        <w:t>申请记录</w:t>
      </w:r>
      <w:r>
        <w:rPr>
          <w:rFonts w:hint="eastAsia"/>
        </w:rPr>
        <w:t>查看已提交申请关联信息的状态</w:t>
      </w:r>
    </w:p>
    <w:p w:rsidR="005D6113" w:rsidRDefault="006E6060" w:rsidP="009708BA">
      <w:pPr>
        <w:ind w:firstLine="480"/>
      </w:pPr>
      <w:r>
        <w:rPr>
          <w:noProof/>
        </w:rPr>
        <w:drawing>
          <wp:inline distT="0" distB="0" distL="0" distR="0">
            <wp:extent cx="5274310" cy="2186940"/>
            <wp:effectExtent l="0" t="0" r="2540" b="381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noChangeArrowheads="1"/>
                    </pic:cNvPicPr>
                  </pic:nvPicPr>
                  <pic:blipFill>
                    <a:blip r:embed="rId62"/>
                    <a:srcRect/>
                    <a:stretch>
                      <a:fillRect/>
                    </a:stretch>
                  </pic:blipFill>
                  <pic:spPr>
                    <a:xfrm>
                      <a:off x="0" y="0"/>
                      <a:ext cx="5274310" cy="2186940"/>
                    </a:xfrm>
                    <a:prstGeom prst="rect">
                      <a:avLst/>
                    </a:prstGeom>
                    <a:noFill/>
                    <a:ln w="9525">
                      <a:noFill/>
                      <a:miter lim="800000"/>
                      <a:headEnd/>
                      <a:tailEnd/>
                    </a:ln>
                  </pic:spPr>
                </pic:pic>
              </a:graphicData>
            </a:graphic>
          </wp:inline>
        </w:drawing>
      </w:r>
    </w:p>
    <w:p w:rsidR="005D6113" w:rsidRDefault="006E6060" w:rsidP="009708BA">
      <w:pPr>
        <w:pStyle w:val="1"/>
        <w:numPr>
          <w:ilvl w:val="0"/>
          <w:numId w:val="0"/>
        </w:numPr>
        <w:spacing w:before="156"/>
        <w:ind w:left="136"/>
      </w:pPr>
      <w:bookmarkStart w:id="34" w:name="_Toc31990"/>
      <w:r>
        <w:rPr>
          <w:rFonts w:hint="eastAsia"/>
        </w:rPr>
        <w:t>第</w:t>
      </w:r>
      <w:r>
        <w:rPr>
          <w:rFonts w:hint="eastAsia"/>
        </w:rPr>
        <w:t>8</w:t>
      </w:r>
      <w:r>
        <w:rPr>
          <w:rFonts w:hint="eastAsia"/>
        </w:rPr>
        <w:t>章</w:t>
      </w:r>
      <w:r>
        <w:rPr>
          <w:rFonts w:hint="eastAsia"/>
        </w:rPr>
        <w:t xml:space="preserve"> </w:t>
      </w:r>
      <w:r>
        <w:rPr>
          <w:rFonts w:hint="eastAsia"/>
        </w:rPr>
        <w:t>读卡器常见问题</w:t>
      </w:r>
      <w:bookmarkEnd w:id="34"/>
    </w:p>
    <w:p w:rsidR="005D6113" w:rsidRDefault="005D6113" w:rsidP="009708BA">
      <w:pPr>
        <w:ind w:firstLine="480"/>
      </w:pPr>
    </w:p>
    <w:p w:rsidR="005D6113" w:rsidRDefault="006E6060">
      <w:pPr>
        <w:pStyle w:val="11"/>
        <w:numPr>
          <w:ilvl w:val="0"/>
          <w:numId w:val="12"/>
        </w:numPr>
        <w:ind w:firstLineChars="0"/>
      </w:pPr>
      <w:r>
        <w:rPr>
          <w:rFonts w:hint="eastAsia"/>
        </w:rPr>
        <w:t>通过读卡器</w:t>
      </w:r>
      <w:r>
        <w:t>自带软件测试是否可以读</w:t>
      </w:r>
      <w:r>
        <w:rPr>
          <w:rFonts w:hint="eastAsia"/>
        </w:rPr>
        <w:t>取</w:t>
      </w:r>
      <w:r>
        <w:t>身份证</w:t>
      </w:r>
      <w:r>
        <w:rPr>
          <w:rFonts w:hint="eastAsia"/>
        </w:rPr>
        <w:t>如</w:t>
      </w:r>
      <w:r>
        <w:t>界面</w:t>
      </w:r>
    </w:p>
    <w:p w:rsidR="005D6113" w:rsidRDefault="006E6060" w:rsidP="009708BA">
      <w:pPr>
        <w:ind w:firstLine="480"/>
      </w:pPr>
      <w:r>
        <w:rPr>
          <w:noProof/>
        </w:rPr>
        <w:drawing>
          <wp:inline distT="0" distB="0" distL="0" distR="0">
            <wp:extent cx="5274310" cy="4224020"/>
            <wp:effectExtent l="0" t="0" r="2540" b="508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63"/>
                    <a:stretch>
                      <a:fillRect/>
                    </a:stretch>
                  </pic:blipFill>
                  <pic:spPr>
                    <a:xfrm>
                      <a:off x="0" y="0"/>
                      <a:ext cx="5274310" cy="4224020"/>
                    </a:xfrm>
                    <a:prstGeom prst="rect">
                      <a:avLst/>
                    </a:prstGeom>
                  </pic:spPr>
                </pic:pic>
              </a:graphicData>
            </a:graphic>
          </wp:inline>
        </w:drawing>
      </w:r>
      <w:r>
        <w:rPr>
          <w:rFonts w:hint="eastAsia"/>
          <w:b/>
          <w:color w:val="FF0000"/>
        </w:rPr>
        <w:t>注意</w:t>
      </w:r>
      <w:r>
        <w:rPr>
          <w:b/>
          <w:color w:val="FF0000"/>
        </w:rPr>
        <w:t>左下角是否报错，设备无法识别或通信口错误，判断</w:t>
      </w:r>
      <w:r>
        <w:rPr>
          <w:rFonts w:hint="eastAsia"/>
          <w:b/>
          <w:color w:val="FF0000"/>
        </w:rPr>
        <w:t>USB</w:t>
      </w:r>
      <w:r>
        <w:rPr>
          <w:rFonts w:hint="eastAsia"/>
          <w:b/>
          <w:color w:val="FF0000"/>
        </w:rPr>
        <w:t>口</w:t>
      </w:r>
      <w:r>
        <w:rPr>
          <w:b/>
          <w:color w:val="FF0000"/>
        </w:rPr>
        <w:t>是否有故障。</w:t>
      </w:r>
    </w:p>
    <w:p w:rsidR="005D6113" w:rsidRDefault="005D6113" w:rsidP="009708BA">
      <w:pPr>
        <w:ind w:firstLine="480"/>
      </w:pPr>
    </w:p>
    <w:p w:rsidR="005D6113" w:rsidRDefault="006E6060" w:rsidP="009708BA">
      <w:pPr>
        <w:ind w:firstLine="480"/>
      </w:pPr>
      <w:r>
        <w:rPr>
          <w:rFonts w:hint="eastAsia"/>
        </w:rPr>
        <w:t>2</w:t>
      </w:r>
      <w:r>
        <w:rPr>
          <w:rFonts w:hint="eastAsia"/>
        </w:rPr>
        <w:t>、检查电脑连接读卡器的端口是否启用，如果未启用，通过工具设置启用</w:t>
      </w:r>
    </w:p>
    <w:p w:rsidR="005D6113" w:rsidRDefault="006E6060" w:rsidP="009708BA">
      <w:pPr>
        <w:ind w:firstLine="480"/>
      </w:pPr>
      <w:r>
        <w:rPr>
          <w:noProof/>
        </w:rPr>
        <w:drawing>
          <wp:inline distT="0" distB="0" distL="0" distR="0">
            <wp:extent cx="5274310" cy="2092325"/>
            <wp:effectExtent l="0" t="0" r="2540" b="317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64"/>
                    <a:stretch>
                      <a:fillRect/>
                    </a:stretch>
                  </pic:blipFill>
                  <pic:spPr>
                    <a:xfrm>
                      <a:off x="0" y="0"/>
                      <a:ext cx="5274310" cy="2092325"/>
                    </a:xfrm>
                    <a:prstGeom prst="rect">
                      <a:avLst/>
                    </a:prstGeom>
                  </pic:spPr>
                </pic:pic>
              </a:graphicData>
            </a:graphic>
          </wp:inline>
        </w:drawing>
      </w:r>
    </w:p>
    <w:p w:rsidR="005D6113" w:rsidRDefault="006E6060" w:rsidP="009708BA">
      <w:pPr>
        <w:ind w:firstLine="480"/>
      </w:pPr>
      <w:r>
        <w:rPr>
          <w:rFonts w:hint="eastAsia"/>
        </w:rPr>
        <w:t>点击确定后弹出页面如下，请选择确定。</w:t>
      </w:r>
    </w:p>
    <w:p w:rsidR="005D6113" w:rsidRDefault="006E6060" w:rsidP="009708BA">
      <w:pPr>
        <w:ind w:firstLine="480"/>
      </w:pPr>
      <w:r>
        <w:rPr>
          <w:noProof/>
        </w:rPr>
        <w:drawing>
          <wp:inline distT="0" distB="0" distL="0" distR="0">
            <wp:extent cx="3009900" cy="1781175"/>
            <wp:effectExtent l="0" t="0" r="0" b="9525"/>
            <wp:docPr id="3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
                    <pic:cNvPicPr>
                      <a:picLocks noChangeAspect="1"/>
                    </pic:cNvPicPr>
                  </pic:nvPicPr>
                  <pic:blipFill>
                    <a:blip r:embed="rId65"/>
                    <a:stretch>
                      <a:fillRect/>
                    </a:stretch>
                  </pic:blipFill>
                  <pic:spPr>
                    <a:xfrm>
                      <a:off x="0" y="0"/>
                      <a:ext cx="3009900" cy="1781175"/>
                    </a:xfrm>
                    <a:prstGeom prst="rect">
                      <a:avLst/>
                    </a:prstGeom>
                  </pic:spPr>
                </pic:pic>
              </a:graphicData>
            </a:graphic>
          </wp:inline>
        </w:drawing>
      </w:r>
    </w:p>
    <w:p w:rsidR="005D6113" w:rsidRDefault="005D6113" w:rsidP="009708BA">
      <w:pPr>
        <w:ind w:firstLine="480"/>
      </w:pPr>
    </w:p>
    <w:p w:rsidR="005D6113" w:rsidRDefault="005D6113">
      <w:pPr>
        <w:pStyle w:val="11"/>
        <w:ind w:left="360" w:firstLineChars="0" w:firstLine="0"/>
      </w:pPr>
    </w:p>
    <w:p w:rsidR="005D6113" w:rsidRDefault="006E6060">
      <w:pPr>
        <w:pStyle w:val="11"/>
        <w:numPr>
          <w:ilvl w:val="0"/>
          <w:numId w:val="13"/>
        </w:numPr>
        <w:ind w:firstLineChars="0"/>
      </w:pPr>
      <w:r>
        <w:rPr>
          <w:rFonts w:hint="eastAsia"/>
          <w:b/>
          <w:color w:val="FF0000"/>
        </w:rPr>
        <w:t>不要将全部勾选为启用，应根据文档勾选禁用、提示、启用，要按照配置文档配置</w:t>
      </w:r>
      <w:r>
        <w:rPr>
          <w:rFonts w:hint="eastAsia"/>
          <w:b/>
          <w:color w:val="FF0000"/>
        </w:rPr>
        <w:t>IE</w:t>
      </w:r>
      <w:r>
        <w:rPr>
          <w:rFonts w:hint="eastAsia"/>
          <w:b/>
          <w:color w:val="FF0000"/>
        </w:rPr>
        <w:t>浏览器</w:t>
      </w:r>
    </w:p>
    <w:p w:rsidR="005D6113" w:rsidRDefault="006E6060" w:rsidP="009708BA">
      <w:pPr>
        <w:ind w:firstLine="480"/>
      </w:pPr>
      <w:r>
        <w:rPr>
          <w:noProof/>
        </w:rPr>
        <w:drawing>
          <wp:inline distT="0" distB="0" distL="0" distR="0">
            <wp:extent cx="2707640" cy="2463165"/>
            <wp:effectExtent l="0" t="0" r="16510" b="13335"/>
            <wp:docPr id="3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2"/>
                    <pic:cNvPicPr>
                      <a:picLocks noChangeAspect="1"/>
                    </pic:cNvPicPr>
                  </pic:nvPicPr>
                  <pic:blipFill>
                    <a:blip r:embed="rId66"/>
                    <a:stretch>
                      <a:fillRect/>
                    </a:stretch>
                  </pic:blipFill>
                  <pic:spPr>
                    <a:xfrm>
                      <a:off x="0" y="0"/>
                      <a:ext cx="2707640" cy="2463165"/>
                    </a:xfrm>
                    <a:prstGeom prst="rect">
                      <a:avLst/>
                    </a:prstGeom>
                  </pic:spPr>
                </pic:pic>
              </a:graphicData>
            </a:graphic>
          </wp:inline>
        </w:drawing>
      </w:r>
    </w:p>
    <w:p w:rsidR="005D6113" w:rsidRDefault="005D6113" w:rsidP="009708BA">
      <w:pPr>
        <w:ind w:firstLine="480"/>
      </w:pPr>
    </w:p>
    <w:p w:rsidR="005D6113" w:rsidRDefault="006E6060">
      <w:pPr>
        <w:pStyle w:val="11"/>
        <w:numPr>
          <w:ilvl w:val="0"/>
          <w:numId w:val="13"/>
        </w:numPr>
        <w:ind w:firstLineChars="0"/>
      </w:pPr>
      <w:r>
        <w:t>通过</w:t>
      </w:r>
      <w:r>
        <w:rPr>
          <w:rFonts w:hint="eastAsia"/>
        </w:rPr>
        <w:t>test.html</w:t>
      </w:r>
      <w:r>
        <w:rPr>
          <w:rFonts w:hint="eastAsia"/>
        </w:rPr>
        <w:t>页面</w:t>
      </w:r>
      <w:r>
        <w:t>进行</w:t>
      </w:r>
      <w:r>
        <w:rPr>
          <w:rFonts w:hint="eastAsia"/>
        </w:rPr>
        <w:t>测试，如果页面出现下图这种情况</w:t>
      </w:r>
    </w:p>
    <w:p w:rsidR="005D6113" w:rsidRDefault="006E6060" w:rsidP="009708BA">
      <w:pPr>
        <w:ind w:firstLine="480"/>
      </w:pPr>
      <w:r>
        <w:rPr>
          <w:rFonts w:hint="eastAsia"/>
          <w:noProof/>
        </w:rPr>
        <w:drawing>
          <wp:inline distT="0" distB="0" distL="0" distR="0">
            <wp:extent cx="5274310" cy="2750185"/>
            <wp:effectExtent l="19050" t="0" r="2540" b="0"/>
            <wp:docPr id="3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4"/>
                    <pic:cNvPicPr>
                      <a:picLocks noChangeAspect="1" noChangeArrowheads="1"/>
                    </pic:cNvPicPr>
                  </pic:nvPicPr>
                  <pic:blipFill>
                    <a:blip r:embed="rId67"/>
                    <a:srcRect/>
                    <a:stretch>
                      <a:fillRect/>
                    </a:stretch>
                  </pic:blipFill>
                  <pic:spPr>
                    <a:xfrm>
                      <a:off x="0" y="0"/>
                      <a:ext cx="5274310" cy="2750455"/>
                    </a:xfrm>
                    <a:prstGeom prst="rect">
                      <a:avLst/>
                    </a:prstGeom>
                    <a:noFill/>
                    <a:ln w="9525">
                      <a:noFill/>
                      <a:miter lim="800000"/>
                      <a:headEnd/>
                      <a:tailEnd/>
                    </a:ln>
                  </pic:spPr>
                </pic:pic>
              </a:graphicData>
            </a:graphic>
          </wp:inline>
        </w:drawing>
      </w:r>
    </w:p>
    <w:p w:rsidR="005D6113" w:rsidRDefault="006E6060" w:rsidP="009708BA">
      <w:pPr>
        <w:ind w:firstLine="480"/>
      </w:pPr>
      <w:r>
        <w:rPr>
          <w:rFonts w:hint="eastAsia"/>
        </w:rPr>
        <w:t>点击页面上的提示允许阻止的内容</w:t>
      </w:r>
    </w:p>
    <w:p w:rsidR="005D6113" w:rsidRDefault="006E6060" w:rsidP="009708BA">
      <w:pPr>
        <w:ind w:firstLine="480"/>
      </w:pPr>
      <w:r>
        <w:rPr>
          <w:noProof/>
        </w:rPr>
        <w:drawing>
          <wp:inline distT="0" distB="0" distL="0" distR="0">
            <wp:extent cx="3429000" cy="1438275"/>
            <wp:effectExtent l="19050" t="0" r="0" b="0"/>
            <wp:docPr id="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
                    <pic:cNvPicPr>
                      <a:picLocks noChangeAspect="1" noChangeArrowheads="1"/>
                    </pic:cNvPicPr>
                  </pic:nvPicPr>
                  <pic:blipFill>
                    <a:blip r:embed="rId68"/>
                    <a:srcRect/>
                    <a:stretch>
                      <a:fillRect/>
                    </a:stretch>
                  </pic:blipFill>
                  <pic:spPr>
                    <a:xfrm>
                      <a:off x="0" y="0"/>
                      <a:ext cx="3429000" cy="1438275"/>
                    </a:xfrm>
                    <a:prstGeom prst="rect">
                      <a:avLst/>
                    </a:prstGeom>
                    <a:noFill/>
                    <a:ln w="9525">
                      <a:noFill/>
                      <a:miter lim="800000"/>
                      <a:headEnd/>
                      <a:tailEnd/>
                    </a:ln>
                  </pic:spPr>
                </pic:pic>
              </a:graphicData>
            </a:graphic>
          </wp:inline>
        </w:drawing>
      </w:r>
    </w:p>
    <w:p w:rsidR="005D6113" w:rsidRDefault="006E6060" w:rsidP="009708BA">
      <w:pPr>
        <w:ind w:firstLine="480"/>
      </w:pPr>
      <w:r>
        <w:rPr>
          <w:rFonts w:hint="eastAsia"/>
        </w:rPr>
        <w:t>选择</w:t>
      </w:r>
      <w:r>
        <w:t>”</w:t>
      </w:r>
      <w:r>
        <w:rPr>
          <w:rFonts w:hint="eastAsia"/>
        </w:rPr>
        <w:t>是</w:t>
      </w:r>
      <w:r>
        <w:t>”</w:t>
      </w:r>
      <w:r>
        <w:rPr>
          <w:rFonts w:hint="eastAsia"/>
        </w:rPr>
        <w:t>后应该正确显示以下界面</w:t>
      </w:r>
    </w:p>
    <w:p w:rsidR="005D6113" w:rsidRDefault="006E6060" w:rsidP="009708BA">
      <w:pPr>
        <w:ind w:firstLine="480"/>
      </w:pPr>
      <w:r>
        <w:rPr>
          <w:noProof/>
        </w:rPr>
        <w:drawing>
          <wp:inline distT="0" distB="0" distL="0" distR="0">
            <wp:extent cx="5181600" cy="2870835"/>
            <wp:effectExtent l="0" t="0" r="0" b="5715"/>
            <wp:docPr id="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
                    <pic:cNvPicPr>
                      <a:picLocks noChangeAspect="1" noChangeArrowheads="1"/>
                    </pic:cNvPicPr>
                  </pic:nvPicPr>
                  <pic:blipFill>
                    <a:blip r:embed="rId69"/>
                    <a:srcRect/>
                    <a:stretch>
                      <a:fillRect/>
                    </a:stretch>
                  </pic:blipFill>
                  <pic:spPr>
                    <a:xfrm>
                      <a:off x="0" y="0"/>
                      <a:ext cx="5183991" cy="2872315"/>
                    </a:xfrm>
                    <a:prstGeom prst="rect">
                      <a:avLst/>
                    </a:prstGeom>
                    <a:noFill/>
                    <a:ln w="9525">
                      <a:noFill/>
                      <a:miter lim="800000"/>
                      <a:headEnd/>
                      <a:tailEnd/>
                    </a:ln>
                  </pic:spPr>
                </pic:pic>
              </a:graphicData>
            </a:graphic>
          </wp:inline>
        </w:drawing>
      </w:r>
    </w:p>
    <w:p w:rsidR="005D6113" w:rsidRDefault="005D6113" w:rsidP="005D6113">
      <w:pPr>
        <w:ind w:firstLine="480"/>
      </w:pPr>
    </w:p>
    <w:sectPr w:rsidR="005D6113" w:rsidSect="005D6113">
      <w:footerReference w:type="default" r:id="rId7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A4C" w:rsidRDefault="00470A4C" w:rsidP="009708BA">
      <w:pPr>
        <w:spacing w:line="240" w:lineRule="auto"/>
        <w:ind w:firstLine="480"/>
      </w:pPr>
      <w:r>
        <w:separator/>
      </w:r>
    </w:p>
  </w:endnote>
  <w:endnote w:type="continuationSeparator" w:id="0">
    <w:p w:rsidR="00470A4C" w:rsidRDefault="00470A4C" w:rsidP="009708B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aettenschweiler">
    <w:panose1 w:val="020B070604090206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8BA" w:rsidRDefault="009708BA" w:rsidP="009708BA">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13" w:rsidRDefault="005D6113" w:rsidP="009708BA">
    <w:pPr>
      <w:pStyle w:val="a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8BA" w:rsidRDefault="009708BA" w:rsidP="009708BA">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13" w:rsidRDefault="005D6113" w:rsidP="009708BA">
    <w:pPr>
      <w:pStyle w:val="a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13" w:rsidRDefault="00470A4C" w:rsidP="009708BA">
    <w:pPr>
      <w:pStyle w:val="a7"/>
      <w:ind w:firstLine="360"/>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kOc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KhkOcVAgAAFQQAAA4AAAAAAAAA&#10;AQAgAAAAHwEAAGRycy9lMm9Eb2MueG1sUEsFBgAAAAAGAAYAWQEAAKYFAAAAAA==&#10;" filled="f" stroked="f" strokeweight=".5pt">
          <v:textbox style="mso-fit-shape-to-text:t" inset="0,0,0,0">
            <w:txbxContent>
              <w:p w:rsidR="005D6113" w:rsidRDefault="005D6113" w:rsidP="009708BA">
                <w:pPr>
                  <w:snapToGrid w:val="0"/>
                  <w:ind w:firstLine="360"/>
                  <w:rPr>
                    <w:sz w:val="18"/>
                  </w:rPr>
                </w:pPr>
                <w:r>
                  <w:rPr>
                    <w:rFonts w:hint="eastAsia"/>
                    <w:sz w:val="18"/>
                  </w:rPr>
                  <w:fldChar w:fldCharType="begin"/>
                </w:r>
                <w:r w:rsidR="006E6060">
                  <w:rPr>
                    <w:rFonts w:hint="eastAsia"/>
                    <w:sz w:val="18"/>
                  </w:rPr>
                  <w:instrText xml:space="preserve"> PAGE  \* MERGEFORMAT </w:instrText>
                </w:r>
                <w:r>
                  <w:rPr>
                    <w:rFonts w:hint="eastAsia"/>
                    <w:sz w:val="18"/>
                  </w:rPr>
                  <w:fldChar w:fldCharType="separate"/>
                </w:r>
                <w:r w:rsidR="00991912">
                  <w:rPr>
                    <w:noProof/>
                    <w:sz w:val="18"/>
                  </w:rPr>
                  <w:t>2</w:t>
                </w:r>
                <w:r>
                  <w:rPr>
                    <w:rFonts w:hint="eastAsia"/>
                    <w:sz w:val="18"/>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A4C" w:rsidRDefault="00470A4C" w:rsidP="009708BA">
      <w:pPr>
        <w:spacing w:line="240" w:lineRule="auto"/>
        <w:ind w:firstLine="480"/>
      </w:pPr>
      <w:r>
        <w:separator/>
      </w:r>
    </w:p>
  </w:footnote>
  <w:footnote w:type="continuationSeparator" w:id="0">
    <w:p w:rsidR="00470A4C" w:rsidRDefault="00470A4C" w:rsidP="009708BA">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8BA" w:rsidRDefault="009708BA" w:rsidP="009708BA">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13" w:rsidRDefault="006E6060" w:rsidP="009708BA">
    <w:pPr>
      <w:pStyle w:val="a8"/>
      <w:pBdr>
        <w:bottom w:val="single" w:sz="6" w:space="0" w:color="auto"/>
      </w:pBdr>
      <w:tabs>
        <w:tab w:val="clear" w:pos="4153"/>
      </w:tabs>
      <w:ind w:firstLine="360"/>
      <w:jc w:val="both"/>
      <w:textAlignment w:val="center"/>
      <w:rPr>
        <w:rFonts w:ascii="黑体" w:eastAsia="黑体"/>
        <w:sz w:val="24"/>
        <w:szCs w:val="24"/>
      </w:rPr>
    </w:pPr>
    <w:r>
      <w:rPr>
        <w:noProof/>
      </w:rPr>
      <w:drawing>
        <wp:inline distT="0" distB="0" distL="0" distR="0">
          <wp:extent cx="1714500" cy="361950"/>
          <wp:effectExtent l="19050" t="0" r="0" b="0"/>
          <wp:docPr id="4" name="图片 281" descr="万达信息股份有限公司[EXCEL]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1" descr="万达信息股份有限公司[EXCEL]55"/>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rPr>
        <w:rFonts w:ascii="黑体" w:eastAsia="黑体" w:hint="eastAsia"/>
        <w:sz w:val="24"/>
        <w:szCs w:val="24"/>
      </w:rPr>
      <w:t>上海市人力资源和社会保障自助经办系统</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8BA" w:rsidRDefault="009708BA" w:rsidP="009708BA">
    <w:pPr>
      <w:pStyle w:val="a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F27AD"/>
    <w:multiLevelType w:val="multilevel"/>
    <w:tmpl w:val="056F27AD"/>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0DC26C64"/>
    <w:multiLevelType w:val="multilevel"/>
    <w:tmpl w:val="0DC26C6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21BB41DB"/>
    <w:multiLevelType w:val="multilevel"/>
    <w:tmpl w:val="21BB41DB"/>
    <w:lvl w:ilvl="0">
      <w:start w:val="3"/>
      <w:numFmt w:val="decimal"/>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C0E2FAD"/>
    <w:multiLevelType w:val="multilevel"/>
    <w:tmpl w:val="3C0E2FA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ED2331F"/>
    <w:multiLevelType w:val="multilevel"/>
    <w:tmpl w:val="3ED233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40747381"/>
    <w:multiLevelType w:val="multilevel"/>
    <w:tmpl w:val="40747381"/>
    <w:lvl w:ilvl="0">
      <w:start w:val="1"/>
      <w:numFmt w:val="decimal"/>
      <w:pStyle w:val="1"/>
      <w:lvlText w:val="第%1章"/>
      <w:lvlJc w:val="left"/>
      <w:pPr>
        <w:tabs>
          <w:tab w:val="left" w:pos="1156"/>
        </w:tabs>
        <w:ind w:left="136" w:hanging="13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rPr>
    </w:lvl>
    <w:lvl w:ilvl="1">
      <w:start w:val="1"/>
      <w:numFmt w:val="decimal"/>
      <w:pStyle w:val="2"/>
      <w:isLgl/>
      <w:lvlText w:val="%1.%2"/>
      <w:lvlJc w:val="left"/>
      <w:pPr>
        <w:tabs>
          <w:tab w:val="left" w:pos="2705"/>
        </w:tabs>
        <w:ind w:left="2184" w:hanging="199"/>
      </w:pPr>
      <w:rPr>
        <w:rFonts w:ascii="Arial Narrow" w:hAnsi="Arial Narrow" w:hint="default"/>
        <w:b w:val="0"/>
        <w:sz w:val="24"/>
        <w:szCs w:val="24"/>
      </w:rPr>
    </w:lvl>
    <w:lvl w:ilvl="2">
      <w:start w:val="1"/>
      <w:numFmt w:val="decimal"/>
      <w:pStyle w:val="3"/>
      <w:lvlText w:val="%1.%2.%3"/>
      <w:lvlJc w:val="left"/>
      <w:pPr>
        <w:tabs>
          <w:tab w:val="left" w:pos="2007"/>
        </w:tabs>
        <w:ind w:left="567" w:firstLine="0"/>
      </w:pPr>
      <w:rPr>
        <w:rFonts w:ascii="Arial Narrow" w:eastAsia="宋体" w:hAnsi="Arial Narrow" w:hint="default"/>
        <w:b/>
        <w:i w:val="0"/>
        <w:sz w:val="24"/>
      </w:rPr>
    </w:lvl>
    <w:lvl w:ilvl="3">
      <w:start w:val="1"/>
      <w:numFmt w:val="none"/>
      <w:lvlText w:val="3.2.1.2"/>
      <w:lvlJc w:val="left"/>
      <w:pPr>
        <w:tabs>
          <w:tab w:val="left" w:pos="2072"/>
        </w:tabs>
        <w:ind w:left="1700" w:hanging="708"/>
      </w:pPr>
      <w:rPr>
        <w:rFonts w:hint="eastAsia"/>
      </w:rPr>
    </w:lvl>
    <w:lvl w:ilvl="4">
      <w:start w:val="1"/>
      <w:numFmt w:val="decimal"/>
      <w:lvlText w:val="%1.%2.%3.%4.%5"/>
      <w:lvlJc w:val="left"/>
      <w:pPr>
        <w:tabs>
          <w:tab w:val="left" w:pos="2857"/>
        </w:tabs>
        <w:ind w:left="2267" w:hanging="850"/>
      </w:pPr>
      <w:rPr>
        <w:rFonts w:hint="eastAsia"/>
      </w:rPr>
    </w:lvl>
    <w:lvl w:ilvl="5">
      <w:start w:val="1"/>
      <w:numFmt w:val="decimal"/>
      <w:lvlText w:val="%1.%2.%3.%4.%5.%6"/>
      <w:lvlJc w:val="left"/>
      <w:pPr>
        <w:tabs>
          <w:tab w:val="left" w:pos="3282"/>
        </w:tabs>
        <w:ind w:left="2976" w:hanging="1134"/>
      </w:pPr>
      <w:rPr>
        <w:rFonts w:hint="eastAsia"/>
      </w:rPr>
    </w:lvl>
    <w:lvl w:ilvl="6">
      <w:start w:val="1"/>
      <w:numFmt w:val="decimal"/>
      <w:lvlText w:val="%1.%2.%3.%4.%5.%6.%7"/>
      <w:lvlJc w:val="left"/>
      <w:pPr>
        <w:tabs>
          <w:tab w:val="left" w:pos="4067"/>
        </w:tabs>
        <w:ind w:left="3543" w:hanging="1276"/>
      </w:pPr>
      <w:rPr>
        <w:rFonts w:hint="eastAsia"/>
      </w:rPr>
    </w:lvl>
    <w:lvl w:ilvl="7">
      <w:start w:val="1"/>
      <w:numFmt w:val="decimal"/>
      <w:lvlText w:val="%1.%2.%3.%4.%5.%6.%7.%8"/>
      <w:lvlJc w:val="left"/>
      <w:pPr>
        <w:tabs>
          <w:tab w:val="left" w:pos="4852"/>
        </w:tabs>
        <w:ind w:left="4110" w:hanging="1418"/>
      </w:pPr>
      <w:rPr>
        <w:rFonts w:hint="eastAsia"/>
      </w:rPr>
    </w:lvl>
    <w:lvl w:ilvl="8">
      <w:start w:val="1"/>
      <w:numFmt w:val="decimal"/>
      <w:lvlText w:val="%1.%2.%3.%4.%5.%6.%7.%8.%9"/>
      <w:lvlJc w:val="left"/>
      <w:pPr>
        <w:tabs>
          <w:tab w:val="left" w:pos="5278"/>
        </w:tabs>
        <w:ind w:left="4818" w:hanging="1700"/>
      </w:pPr>
      <w:rPr>
        <w:rFonts w:hint="eastAsia"/>
      </w:rPr>
    </w:lvl>
  </w:abstractNum>
  <w:abstractNum w:abstractNumId="6">
    <w:nsid w:val="49A041F0"/>
    <w:multiLevelType w:val="multilevel"/>
    <w:tmpl w:val="49A041F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A11335F"/>
    <w:multiLevelType w:val="multilevel"/>
    <w:tmpl w:val="4A11335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58D8714C"/>
    <w:multiLevelType w:val="singleLevel"/>
    <w:tmpl w:val="58D8714C"/>
    <w:lvl w:ilvl="0">
      <w:start w:val="1"/>
      <w:numFmt w:val="decimal"/>
      <w:suff w:val="nothing"/>
      <w:lvlText w:val="%1、"/>
      <w:lvlJc w:val="left"/>
    </w:lvl>
  </w:abstractNum>
  <w:abstractNum w:abstractNumId="9">
    <w:nsid w:val="58D8904C"/>
    <w:multiLevelType w:val="singleLevel"/>
    <w:tmpl w:val="58D8904C"/>
    <w:lvl w:ilvl="0">
      <w:start w:val="1"/>
      <w:numFmt w:val="decimal"/>
      <w:suff w:val="nothing"/>
      <w:lvlText w:val="%1、"/>
      <w:lvlJc w:val="left"/>
    </w:lvl>
  </w:abstractNum>
  <w:abstractNum w:abstractNumId="10">
    <w:nsid w:val="58D898E5"/>
    <w:multiLevelType w:val="singleLevel"/>
    <w:tmpl w:val="58D898E5"/>
    <w:lvl w:ilvl="0">
      <w:start w:val="4"/>
      <w:numFmt w:val="decimal"/>
      <w:suff w:val="nothing"/>
      <w:lvlText w:val="%1、"/>
      <w:lvlJc w:val="left"/>
    </w:lvl>
  </w:abstractNum>
  <w:abstractNum w:abstractNumId="11">
    <w:nsid w:val="6C8735F6"/>
    <w:multiLevelType w:val="multilevel"/>
    <w:tmpl w:val="6C8735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6E272191"/>
    <w:multiLevelType w:val="multilevel"/>
    <w:tmpl w:val="6E2721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
  </w:num>
  <w:num w:numId="2">
    <w:abstractNumId w:val="10"/>
  </w:num>
  <w:num w:numId="3">
    <w:abstractNumId w:val="8"/>
  </w:num>
  <w:num w:numId="4">
    <w:abstractNumId w:val="9"/>
  </w:num>
  <w:num w:numId="5">
    <w:abstractNumId w:val="0"/>
  </w:num>
  <w:num w:numId="6">
    <w:abstractNumId w:val="12"/>
  </w:num>
  <w:num w:numId="7">
    <w:abstractNumId w:val="1"/>
  </w:num>
  <w:num w:numId="8">
    <w:abstractNumId w:val="11"/>
  </w:num>
  <w:num w:numId="9">
    <w:abstractNumId w:val="3"/>
  </w:num>
  <w:num w:numId="10">
    <w:abstractNumId w:val="4"/>
  </w:num>
  <w:num w:numId="11">
    <w:abstractNumId w:val="7"/>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524E3"/>
    <w:rsid w:val="00014485"/>
    <w:rsid w:val="00021B44"/>
    <w:rsid w:val="00036223"/>
    <w:rsid w:val="000465FF"/>
    <w:rsid w:val="00050ED6"/>
    <w:rsid w:val="00057E9D"/>
    <w:rsid w:val="0006290D"/>
    <w:rsid w:val="00074515"/>
    <w:rsid w:val="00076967"/>
    <w:rsid w:val="00083862"/>
    <w:rsid w:val="0008564D"/>
    <w:rsid w:val="00091D9B"/>
    <w:rsid w:val="000922CD"/>
    <w:rsid w:val="00095A9E"/>
    <w:rsid w:val="000A549B"/>
    <w:rsid w:val="000C405A"/>
    <w:rsid w:val="000C64F9"/>
    <w:rsid w:val="000E5056"/>
    <w:rsid w:val="000F0A06"/>
    <w:rsid w:val="000F7137"/>
    <w:rsid w:val="00103346"/>
    <w:rsid w:val="001139EA"/>
    <w:rsid w:val="00124563"/>
    <w:rsid w:val="00125FA9"/>
    <w:rsid w:val="001260D4"/>
    <w:rsid w:val="00130F59"/>
    <w:rsid w:val="00177AF3"/>
    <w:rsid w:val="001979BA"/>
    <w:rsid w:val="00211611"/>
    <w:rsid w:val="002329CA"/>
    <w:rsid w:val="00240C4C"/>
    <w:rsid w:val="002474D8"/>
    <w:rsid w:val="00253F08"/>
    <w:rsid w:val="0026209E"/>
    <w:rsid w:val="00276B7C"/>
    <w:rsid w:val="0028644C"/>
    <w:rsid w:val="00291107"/>
    <w:rsid w:val="002920E6"/>
    <w:rsid w:val="002A6391"/>
    <w:rsid w:val="002B2370"/>
    <w:rsid w:val="002B4F95"/>
    <w:rsid w:val="002D7646"/>
    <w:rsid w:val="002F40ED"/>
    <w:rsid w:val="00315676"/>
    <w:rsid w:val="00317441"/>
    <w:rsid w:val="00321780"/>
    <w:rsid w:val="00322E1E"/>
    <w:rsid w:val="00322E1F"/>
    <w:rsid w:val="003306E7"/>
    <w:rsid w:val="003C721D"/>
    <w:rsid w:val="00407A7C"/>
    <w:rsid w:val="004172C8"/>
    <w:rsid w:val="0043063C"/>
    <w:rsid w:val="004552C5"/>
    <w:rsid w:val="00470A4C"/>
    <w:rsid w:val="00471519"/>
    <w:rsid w:val="004729AA"/>
    <w:rsid w:val="00474D52"/>
    <w:rsid w:val="004846BA"/>
    <w:rsid w:val="00485038"/>
    <w:rsid w:val="004A4929"/>
    <w:rsid w:val="004C671B"/>
    <w:rsid w:val="004D0668"/>
    <w:rsid w:val="004D11B3"/>
    <w:rsid w:val="004D3F38"/>
    <w:rsid w:val="004E713F"/>
    <w:rsid w:val="00501EB7"/>
    <w:rsid w:val="005053A8"/>
    <w:rsid w:val="005129DE"/>
    <w:rsid w:val="00556DCD"/>
    <w:rsid w:val="00564CB7"/>
    <w:rsid w:val="0057626B"/>
    <w:rsid w:val="005772C2"/>
    <w:rsid w:val="00593627"/>
    <w:rsid w:val="00595654"/>
    <w:rsid w:val="00597EE7"/>
    <w:rsid w:val="005A0C51"/>
    <w:rsid w:val="005A0F0A"/>
    <w:rsid w:val="005D6113"/>
    <w:rsid w:val="00612971"/>
    <w:rsid w:val="006170F9"/>
    <w:rsid w:val="00637DAB"/>
    <w:rsid w:val="00647002"/>
    <w:rsid w:val="006601FC"/>
    <w:rsid w:val="0066429E"/>
    <w:rsid w:val="006643AD"/>
    <w:rsid w:val="00664C88"/>
    <w:rsid w:val="006B6CD0"/>
    <w:rsid w:val="006C1178"/>
    <w:rsid w:val="006C4A88"/>
    <w:rsid w:val="006E6060"/>
    <w:rsid w:val="006F07C4"/>
    <w:rsid w:val="006F512D"/>
    <w:rsid w:val="00712CA0"/>
    <w:rsid w:val="007425CB"/>
    <w:rsid w:val="007451E5"/>
    <w:rsid w:val="0079659A"/>
    <w:rsid w:val="007B1FE5"/>
    <w:rsid w:val="007B4C7B"/>
    <w:rsid w:val="007B59D9"/>
    <w:rsid w:val="007E152B"/>
    <w:rsid w:val="0083125C"/>
    <w:rsid w:val="008375E8"/>
    <w:rsid w:val="00842C52"/>
    <w:rsid w:val="00864E3A"/>
    <w:rsid w:val="008A4A60"/>
    <w:rsid w:val="008C2AF9"/>
    <w:rsid w:val="008E1ABD"/>
    <w:rsid w:val="008E553B"/>
    <w:rsid w:val="008E6642"/>
    <w:rsid w:val="009003B0"/>
    <w:rsid w:val="00930892"/>
    <w:rsid w:val="00937E21"/>
    <w:rsid w:val="00943C0D"/>
    <w:rsid w:val="00945AAE"/>
    <w:rsid w:val="00951540"/>
    <w:rsid w:val="0096556F"/>
    <w:rsid w:val="009708BA"/>
    <w:rsid w:val="009805DB"/>
    <w:rsid w:val="00991912"/>
    <w:rsid w:val="0099269C"/>
    <w:rsid w:val="00997926"/>
    <w:rsid w:val="009A0E4D"/>
    <w:rsid w:val="009B60E6"/>
    <w:rsid w:val="009C7211"/>
    <w:rsid w:val="009D0AD9"/>
    <w:rsid w:val="009D4E57"/>
    <w:rsid w:val="009E145B"/>
    <w:rsid w:val="009E7F13"/>
    <w:rsid w:val="009F57C3"/>
    <w:rsid w:val="00A07F1F"/>
    <w:rsid w:val="00A113E2"/>
    <w:rsid w:val="00A31641"/>
    <w:rsid w:val="00A35D19"/>
    <w:rsid w:val="00A4716B"/>
    <w:rsid w:val="00A562BD"/>
    <w:rsid w:val="00A625D3"/>
    <w:rsid w:val="00A67B3D"/>
    <w:rsid w:val="00A72B13"/>
    <w:rsid w:val="00A73770"/>
    <w:rsid w:val="00A805CA"/>
    <w:rsid w:val="00AC7AD2"/>
    <w:rsid w:val="00B00F0C"/>
    <w:rsid w:val="00B06CA8"/>
    <w:rsid w:val="00B23CE6"/>
    <w:rsid w:val="00B25975"/>
    <w:rsid w:val="00B2661A"/>
    <w:rsid w:val="00B326CB"/>
    <w:rsid w:val="00B5011C"/>
    <w:rsid w:val="00B524E3"/>
    <w:rsid w:val="00B54E84"/>
    <w:rsid w:val="00B5782A"/>
    <w:rsid w:val="00B90E1E"/>
    <w:rsid w:val="00B915DE"/>
    <w:rsid w:val="00BA5879"/>
    <w:rsid w:val="00BA6514"/>
    <w:rsid w:val="00BC6098"/>
    <w:rsid w:val="00BE5767"/>
    <w:rsid w:val="00BF47EB"/>
    <w:rsid w:val="00C1567C"/>
    <w:rsid w:val="00C75030"/>
    <w:rsid w:val="00C9089A"/>
    <w:rsid w:val="00C951E1"/>
    <w:rsid w:val="00CA7892"/>
    <w:rsid w:val="00CB1444"/>
    <w:rsid w:val="00CB5230"/>
    <w:rsid w:val="00CC207B"/>
    <w:rsid w:val="00CD4F72"/>
    <w:rsid w:val="00D22327"/>
    <w:rsid w:val="00D33563"/>
    <w:rsid w:val="00D76905"/>
    <w:rsid w:val="00D8381D"/>
    <w:rsid w:val="00DB72D0"/>
    <w:rsid w:val="00DD3159"/>
    <w:rsid w:val="00DE57EC"/>
    <w:rsid w:val="00E0544F"/>
    <w:rsid w:val="00E11E73"/>
    <w:rsid w:val="00E15D8B"/>
    <w:rsid w:val="00E17AD1"/>
    <w:rsid w:val="00E252F3"/>
    <w:rsid w:val="00E40737"/>
    <w:rsid w:val="00E44B51"/>
    <w:rsid w:val="00E82445"/>
    <w:rsid w:val="00E945C2"/>
    <w:rsid w:val="00EA1D94"/>
    <w:rsid w:val="00EB6C29"/>
    <w:rsid w:val="00EC39C8"/>
    <w:rsid w:val="00EC42C6"/>
    <w:rsid w:val="00EE7C77"/>
    <w:rsid w:val="00EF741D"/>
    <w:rsid w:val="00F10A8A"/>
    <w:rsid w:val="00F140C4"/>
    <w:rsid w:val="00F536BB"/>
    <w:rsid w:val="00F724E3"/>
    <w:rsid w:val="00F80D21"/>
    <w:rsid w:val="00F866B4"/>
    <w:rsid w:val="00F970C2"/>
    <w:rsid w:val="00FB2225"/>
    <w:rsid w:val="00FD1689"/>
    <w:rsid w:val="00FD1C32"/>
    <w:rsid w:val="00FD3F64"/>
    <w:rsid w:val="024447CD"/>
    <w:rsid w:val="031C71CB"/>
    <w:rsid w:val="05E53AD2"/>
    <w:rsid w:val="068D7291"/>
    <w:rsid w:val="08E06900"/>
    <w:rsid w:val="0AF44415"/>
    <w:rsid w:val="0BC20D64"/>
    <w:rsid w:val="0DDF45BF"/>
    <w:rsid w:val="0F0408D1"/>
    <w:rsid w:val="183C2E68"/>
    <w:rsid w:val="1A800699"/>
    <w:rsid w:val="1B357B5F"/>
    <w:rsid w:val="1C9F4D05"/>
    <w:rsid w:val="1D6E004C"/>
    <w:rsid w:val="1DFD2C19"/>
    <w:rsid w:val="1E347445"/>
    <w:rsid w:val="202E1ABE"/>
    <w:rsid w:val="20635CC7"/>
    <w:rsid w:val="2355743A"/>
    <w:rsid w:val="29C95058"/>
    <w:rsid w:val="31B12AC8"/>
    <w:rsid w:val="32EA38BB"/>
    <w:rsid w:val="37C65B9E"/>
    <w:rsid w:val="388A3268"/>
    <w:rsid w:val="390C0E9E"/>
    <w:rsid w:val="3DCC5279"/>
    <w:rsid w:val="3EBD2115"/>
    <w:rsid w:val="3F7E6BDA"/>
    <w:rsid w:val="432D2257"/>
    <w:rsid w:val="435F763D"/>
    <w:rsid w:val="439E6349"/>
    <w:rsid w:val="43AC0C64"/>
    <w:rsid w:val="4C7C7E21"/>
    <w:rsid w:val="4FC05953"/>
    <w:rsid w:val="523B7158"/>
    <w:rsid w:val="567D686E"/>
    <w:rsid w:val="5895584B"/>
    <w:rsid w:val="5ADB56B6"/>
    <w:rsid w:val="5C6F5DC2"/>
    <w:rsid w:val="5DEE1A59"/>
    <w:rsid w:val="60B24E7F"/>
    <w:rsid w:val="616B58FD"/>
    <w:rsid w:val="640D22C8"/>
    <w:rsid w:val="663229D7"/>
    <w:rsid w:val="69D749CB"/>
    <w:rsid w:val="6CE467DD"/>
    <w:rsid w:val="6E5B081B"/>
    <w:rsid w:val="6F19025C"/>
    <w:rsid w:val="7038177D"/>
    <w:rsid w:val="71DC7AFC"/>
    <w:rsid w:val="72A87CC2"/>
    <w:rsid w:val="73375810"/>
    <w:rsid w:val="76F023D7"/>
    <w:rsid w:val="783A7ADD"/>
    <w:rsid w:val="7DE03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17A39617-2BD8-4A80-970D-141090EB5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6113"/>
    <w:pPr>
      <w:widowControl w:val="0"/>
      <w:spacing w:line="360" w:lineRule="auto"/>
      <w:ind w:firstLineChars="200" w:firstLine="1040"/>
      <w:jc w:val="both"/>
    </w:pPr>
    <w:rPr>
      <w:rFonts w:ascii="Times New Roman" w:eastAsia="宋体" w:hAnsi="Times New Roman" w:cs="Times New Roman"/>
      <w:kern w:val="2"/>
      <w:sz w:val="24"/>
    </w:rPr>
  </w:style>
  <w:style w:type="paragraph" w:styleId="1">
    <w:name w:val="heading 1"/>
    <w:basedOn w:val="a"/>
    <w:next w:val="a"/>
    <w:link w:val="1Char"/>
    <w:qFormat/>
    <w:rsid w:val="005D6113"/>
    <w:pPr>
      <w:keepNext/>
      <w:numPr>
        <w:numId w:val="1"/>
      </w:numPr>
      <w:spacing w:beforeLines="50" w:line="720" w:lineRule="auto"/>
      <w:jc w:val="left"/>
      <w:outlineLvl w:val="0"/>
    </w:pPr>
    <w:rPr>
      <w:rFonts w:ascii="Haettenschweiler" w:eastAsia="黑体" w:hAnsi="Haettenschweiler"/>
      <w:b/>
      <w:bCs/>
      <w:sz w:val="36"/>
    </w:rPr>
  </w:style>
  <w:style w:type="paragraph" w:styleId="2">
    <w:name w:val="heading 2"/>
    <w:basedOn w:val="a"/>
    <w:next w:val="a"/>
    <w:link w:val="2Char"/>
    <w:qFormat/>
    <w:rsid w:val="005D6113"/>
    <w:pPr>
      <w:keepNext/>
      <w:keepLines/>
      <w:numPr>
        <w:ilvl w:val="1"/>
        <w:numId w:val="1"/>
      </w:numPr>
      <w:spacing w:before="260" w:after="260" w:line="415" w:lineRule="auto"/>
      <w:jc w:val="left"/>
      <w:outlineLvl w:val="1"/>
    </w:pPr>
    <w:rPr>
      <w:rFonts w:ascii="宋体" w:eastAsia="黑体" w:hAnsi="宋体"/>
      <w:b/>
      <w:bCs/>
      <w:sz w:val="32"/>
      <w:szCs w:val="32"/>
    </w:rPr>
  </w:style>
  <w:style w:type="paragraph" w:styleId="3">
    <w:name w:val="heading 3"/>
    <w:basedOn w:val="a"/>
    <w:next w:val="a"/>
    <w:link w:val="3Char"/>
    <w:qFormat/>
    <w:rsid w:val="005D6113"/>
    <w:pPr>
      <w:keepNext/>
      <w:keepLines/>
      <w:numPr>
        <w:ilvl w:val="2"/>
        <w:numId w:val="1"/>
      </w:numPr>
      <w:spacing w:before="140" w:after="140"/>
      <w:ind w:rightChars="100" w:right="100"/>
      <w:jc w:val="lef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5D6113"/>
    <w:rPr>
      <w:b/>
      <w:bCs/>
    </w:rPr>
  </w:style>
  <w:style w:type="paragraph" w:styleId="a4">
    <w:name w:val="annotation text"/>
    <w:basedOn w:val="a"/>
    <w:link w:val="Char0"/>
    <w:uiPriority w:val="99"/>
    <w:unhideWhenUsed/>
    <w:qFormat/>
    <w:rsid w:val="005D6113"/>
    <w:pPr>
      <w:jc w:val="left"/>
    </w:pPr>
  </w:style>
  <w:style w:type="paragraph" w:styleId="a5">
    <w:name w:val="Document Map"/>
    <w:basedOn w:val="a"/>
    <w:link w:val="Char1"/>
    <w:uiPriority w:val="99"/>
    <w:unhideWhenUsed/>
    <w:qFormat/>
    <w:rsid w:val="005D6113"/>
    <w:rPr>
      <w:rFonts w:ascii="宋体"/>
      <w:sz w:val="18"/>
      <w:szCs w:val="18"/>
    </w:rPr>
  </w:style>
  <w:style w:type="paragraph" w:styleId="30">
    <w:name w:val="toc 3"/>
    <w:basedOn w:val="a"/>
    <w:next w:val="a"/>
    <w:uiPriority w:val="39"/>
    <w:unhideWhenUsed/>
    <w:qFormat/>
    <w:rsid w:val="005D6113"/>
    <w:pPr>
      <w:ind w:leftChars="400" w:left="840"/>
    </w:pPr>
  </w:style>
  <w:style w:type="paragraph" w:styleId="a6">
    <w:name w:val="Balloon Text"/>
    <w:basedOn w:val="a"/>
    <w:link w:val="Char2"/>
    <w:uiPriority w:val="99"/>
    <w:unhideWhenUsed/>
    <w:qFormat/>
    <w:rsid w:val="005D6113"/>
    <w:rPr>
      <w:sz w:val="18"/>
      <w:szCs w:val="18"/>
    </w:rPr>
  </w:style>
  <w:style w:type="paragraph" w:styleId="a7">
    <w:name w:val="footer"/>
    <w:basedOn w:val="a"/>
    <w:link w:val="Char3"/>
    <w:uiPriority w:val="99"/>
    <w:unhideWhenUsed/>
    <w:qFormat/>
    <w:rsid w:val="005D6113"/>
    <w:pPr>
      <w:tabs>
        <w:tab w:val="center" w:pos="4153"/>
        <w:tab w:val="right" w:pos="8306"/>
      </w:tabs>
      <w:snapToGrid w:val="0"/>
      <w:jc w:val="left"/>
    </w:pPr>
    <w:rPr>
      <w:sz w:val="18"/>
      <w:szCs w:val="18"/>
    </w:rPr>
  </w:style>
  <w:style w:type="paragraph" w:styleId="a8">
    <w:name w:val="header"/>
    <w:basedOn w:val="a"/>
    <w:link w:val="Char4"/>
    <w:unhideWhenUsed/>
    <w:rsid w:val="005D611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D6113"/>
  </w:style>
  <w:style w:type="paragraph" w:styleId="20">
    <w:name w:val="toc 2"/>
    <w:basedOn w:val="a"/>
    <w:next w:val="a"/>
    <w:uiPriority w:val="39"/>
    <w:unhideWhenUsed/>
    <w:rsid w:val="005D6113"/>
    <w:pPr>
      <w:ind w:leftChars="200" w:left="420"/>
    </w:pPr>
  </w:style>
  <w:style w:type="character" w:styleId="a9">
    <w:name w:val="Hyperlink"/>
    <w:basedOn w:val="a0"/>
    <w:uiPriority w:val="99"/>
    <w:unhideWhenUsed/>
    <w:rsid w:val="005D6113"/>
    <w:rPr>
      <w:color w:val="0000FF" w:themeColor="hyperlink"/>
      <w:u w:val="single"/>
    </w:rPr>
  </w:style>
  <w:style w:type="character" w:styleId="aa">
    <w:name w:val="annotation reference"/>
    <w:basedOn w:val="a0"/>
    <w:uiPriority w:val="99"/>
    <w:unhideWhenUsed/>
    <w:rsid w:val="005D6113"/>
    <w:rPr>
      <w:sz w:val="21"/>
      <w:szCs w:val="21"/>
    </w:rPr>
  </w:style>
  <w:style w:type="character" w:customStyle="1" w:styleId="Char4">
    <w:name w:val="页眉 Char"/>
    <w:basedOn w:val="a0"/>
    <w:link w:val="a8"/>
    <w:qFormat/>
    <w:rsid w:val="005D6113"/>
    <w:rPr>
      <w:sz w:val="18"/>
      <w:szCs w:val="18"/>
    </w:rPr>
  </w:style>
  <w:style w:type="character" w:customStyle="1" w:styleId="Char3">
    <w:name w:val="页脚 Char"/>
    <w:basedOn w:val="a0"/>
    <w:link w:val="a7"/>
    <w:uiPriority w:val="99"/>
    <w:qFormat/>
    <w:rsid w:val="005D6113"/>
    <w:rPr>
      <w:sz w:val="18"/>
      <w:szCs w:val="18"/>
    </w:rPr>
  </w:style>
  <w:style w:type="character" w:customStyle="1" w:styleId="Char2">
    <w:name w:val="批注框文本 Char"/>
    <w:basedOn w:val="a0"/>
    <w:link w:val="a6"/>
    <w:uiPriority w:val="99"/>
    <w:semiHidden/>
    <w:rsid w:val="005D6113"/>
    <w:rPr>
      <w:sz w:val="18"/>
      <w:szCs w:val="18"/>
    </w:rPr>
  </w:style>
  <w:style w:type="character" w:customStyle="1" w:styleId="1Char">
    <w:name w:val="标题 1 Char"/>
    <w:basedOn w:val="a0"/>
    <w:link w:val="1"/>
    <w:rsid w:val="005D6113"/>
    <w:rPr>
      <w:rFonts w:ascii="Haettenschweiler" w:eastAsia="黑体" w:hAnsi="Haettenschweiler" w:cs="Times New Roman"/>
      <w:b/>
      <w:bCs/>
      <w:sz w:val="36"/>
      <w:szCs w:val="20"/>
    </w:rPr>
  </w:style>
  <w:style w:type="character" w:customStyle="1" w:styleId="2Char">
    <w:name w:val="标题 2 Char"/>
    <w:basedOn w:val="a0"/>
    <w:link w:val="2"/>
    <w:rsid w:val="005D6113"/>
    <w:rPr>
      <w:rFonts w:ascii="宋体" w:eastAsia="黑体" w:hAnsi="宋体" w:cs="Times New Roman"/>
      <w:b/>
      <w:bCs/>
      <w:sz w:val="32"/>
      <w:szCs w:val="32"/>
    </w:rPr>
  </w:style>
  <w:style w:type="character" w:customStyle="1" w:styleId="3Char">
    <w:name w:val="标题 3 Char"/>
    <w:basedOn w:val="a0"/>
    <w:link w:val="3"/>
    <w:qFormat/>
    <w:rsid w:val="005D6113"/>
    <w:rPr>
      <w:rFonts w:ascii="Times New Roman" w:eastAsia="微软雅黑" w:hAnsi="Times New Roman" w:cs="Times New Roman"/>
      <w:b/>
      <w:bCs/>
      <w:sz w:val="32"/>
      <w:szCs w:val="32"/>
    </w:rPr>
  </w:style>
  <w:style w:type="paragraph" w:customStyle="1" w:styleId="21">
    <w:name w:val="样式 标题 2 + 小四"/>
    <w:basedOn w:val="2"/>
    <w:link w:val="2Char0"/>
    <w:qFormat/>
    <w:rsid w:val="005D6113"/>
    <w:pPr>
      <w:adjustRightInd w:val="0"/>
      <w:spacing w:before="120" w:after="120" w:line="240" w:lineRule="auto"/>
      <w:ind w:left="426" w:right="142" w:hanging="284"/>
      <w:outlineLvl w:val="0"/>
    </w:pPr>
    <w:rPr>
      <w:sz w:val="28"/>
      <w:szCs w:val="28"/>
    </w:rPr>
  </w:style>
  <w:style w:type="character" w:customStyle="1" w:styleId="2Char0">
    <w:name w:val="样式 标题 2 + 小四 Char"/>
    <w:link w:val="21"/>
    <w:qFormat/>
    <w:rsid w:val="005D6113"/>
    <w:rPr>
      <w:rFonts w:ascii="宋体" w:eastAsia="黑体" w:hAnsi="宋体" w:cs="Times New Roman"/>
      <w:b/>
      <w:bCs/>
      <w:sz w:val="28"/>
      <w:szCs w:val="28"/>
    </w:rPr>
  </w:style>
  <w:style w:type="character" w:customStyle="1" w:styleId="Char1">
    <w:name w:val="文档结构图 Char"/>
    <w:basedOn w:val="a0"/>
    <w:link w:val="a5"/>
    <w:uiPriority w:val="99"/>
    <w:semiHidden/>
    <w:rsid w:val="005D6113"/>
    <w:rPr>
      <w:rFonts w:ascii="宋体" w:eastAsia="宋体" w:hAnsi="Times New Roman" w:cs="Times New Roman"/>
      <w:sz w:val="18"/>
      <w:szCs w:val="18"/>
    </w:rPr>
  </w:style>
  <w:style w:type="paragraph" w:customStyle="1" w:styleId="TOC1">
    <w:name w:val="TOC 标题1"/>
    <w:basedOn w:val="1"/>
    <w:next w:val="a"/>
    <w:uiPriority w:val="39"/>
    <w:unhideWhenUsed/>
    <w:qFormat/>
    <w:rsid w:val="005D6113"/>
    <w:pPr>
      <w:keepLines/>
      <w:widowControl/>
      <w:numPr>
        <w:numId w:val="0"/>
      </w:numPr>
      <w:spacing w:before="480" w:line="276" w:lineRule="auto"/>
      <w:outlineLvl w:val="9"/>
    </w:pPr>
    <w:rPr>
      <w:rFonts w:asciiTheme="majorHAnsi" w:eastAsiaTheme="majorEastAsia" w:hAnsiTheme="majorHAnsi" w:cstheme="majorBidi"/>
      <w:b w:val="0"/>
      <w:color w:val="365F91" w:themeColor="accent1" w:themeShade="BF"/>
      <w:kern w:val="0"/>
      <w:sz w:val="28"/>
      <w:szCs w:val="28"/>
    </w:rPr>
  </w:style>
  <w:style w:type="paragraph" w:customStyle="1" w:styleId="My">
    <w:name w:val="My正文"/>
    <w:basedOn w:val="a"/>
    <w:qFormat/>
    <w:rsid w:val="005D6113"/>
    <w:pPr>
      <w:adjustRightInd w:val="0"/>
      <w:spacing w:before="120"/>
      <w:ind w:leftChars="100" w:left="210" w:firstLine="567"/>
      <w:textAlignment w:val="baseline"/>
    </w:pPr>
    <w:rPr>
      <w:rFonts w:ascii="Arial" w:hAnsi="Arial"/>
      <w:kern w:val="0"/>
    </w:rPr>
  </w:style>
  <w:style w:type="paragraph" w:customStyle="1" w:styleId="11">
    <w:name w:val="列出段落1"/>
    <w:basedOn w:val="a"/>
    <w:uiPriority w:val="34"/>
    <w:qFormat/>
    <w:rsid w:val="005D6113"/>
    <w:pPr>
      <w:ind w:firstLine="420"/>
    </w:pPr>
  </w:style>
  <w:style w:type="character" w:customStyle="1" w:styleId="Char0">
    <w:name w:val="批注文字 Char"/>
    <w:basedOn w:val="a0"/>
    <w:link w:val="a4"/>
    <w:uiPriority w:val="99"/>
    <w:semiHidden/>
    <w:qFormat/>
    <w:rsid w:val="005D6113"/>
    <w:rPr>
      <w:rFonts w:ascii="Times New Roman" w:eastAsia="宋体" w:hAnsi="Times New Roman" w:cs="Times New Roman"/>
      <w:sz w:val="24"/>
      <w:szCs w:val="20"/>
    </w:rPr>
  </w:style>
  <w:style w:type="character" w:customStyle="1" w:styleId="Char">
    <w:name w:val="批注主题 Char"/>
    <w:basedOn w:val="Char0"/>
    <w:link w:val="a3"/>
    <w:uiPriority w:val="99"/>
    <w:semiHidden/>
    <w:qFormat/>
    <w:rsid w:val="005D6113"/>
    <w:rPr>
      <w:rFonts w:ascii="Times New Roman" w:eastAsia="宋体" w:hAnsi="Times New Roman" w:cs="Times New Roman"/>
      <w:b/>
      <w:bCs/>
      <w:sz w:val="24"/>
      <w:szCs w:val="20"/>
    </w:rPr>
  </w:style>
  <w:style w:type="paragraph" w:customStyle="1" w:styleId="12">
    <w:name w:val="无间隔1"/>
    <w:uiPriority w:val="1"/>
    <w:qFormat/>
    <w:rsid w:val="005D6113"/>
    <w:pPr>
      <w:widowControl w:val="0"/>
      <w:jc w:val="both"/>
    </w:pPr>
    <w:rPr>
      <w:rFonts w:ascii="Times New Roman" w:eastAsia="宋体" w:hAnsi="Times New Roman" w:cs="Times New Roman"/>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E3184F-50ED-47FD-9EE2-673563A1D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884</Words>
  <Characters>5040</Characters>
  <Application>Microsoft Office Word</Application>
  <DocSecurity>0</DocSecurity>
  <Lines>42</Lines>
  <Paragraphs>11</Paragraphs>
  <ScaleCrop>false</ScaleCrop>
  <Company/>
  <LinksUpToDate>false</LinksUpToDate>
  <CharactersWithSpaces>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156</cp:revision>
  <cp:lastPrinted>2017-03-27T05:14:00Z</cp:lastPrinted>
  <dcterms:created xsi:type="dcterms:W3CDTF">2016-01-28T02:29:00Z</dcterms:created>
  <dcterms:modified xsi:type="dcterms:W3CDTF">2017-04-26T07:23:00Z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